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81F1F0" w14:textId="77777777" w:rsidR="008A2946" w:rsidRDefault="008A2946" w:rsidP="004E0DD4">
      <w:pPr>
        <w:rPr>
          <w:rFonts w:ascii="Arial" w:hAnsi="Arial" w:cs="Arial"/>
          <w:sz w:val="24"/>
          <w:szCs w:val="24"/>
          <w:lang w:val="ru-RU"/>
        </w:rPr>
      </w:pPr>
      <w:bookmarkStart w:id="0" w:name="_Hlk209510237"/>
      <w:bookmarkStart w:id="1" w:name="_Hlk211260715"/>
      <w:bookmarkEnd w:id="1"/>
    </w:p>
    <w:p w14:paraId="33C6E926" w14:textId="77777777" w:rsidR="008A2946" w:rsidRDefault="008A2946" w:rsidP="004E0DD4">
      <w:pPr>
        <w:rPr>
          <w:rFonts w:ascii="Arial" w:hAnsi="Arial" w:cs="Arial"/>
          <w:sz w:val="24"/>
          <w:szCs w:val="24"/>
          <w:lang w:val="ru-RU"/>
        </w:rPr>
      </w:pPr>
    </w:p>
    <w:p w14:paraId="055D8DAB" w14:textId="77777777" w:rsidR="008A2946" w:rsidRDefault="008A2946" w:rsidP="004E0DD4">
      <w:pPr>
        <w:rPr>
          <w:rFonts w:ascii="Arial" w:hAnsi="Arial" w:cs="Arial"/>
          <w:sz w:val="24"/>
          <w:szCs w:val="24"/>
          <w:lang w:val="ru-RU"/>
        </w:rPr>
      </w:pPr>
    </w:p>
    <w:p w14:paraId="206AB83A" w14:textId="77777777" w:rsidR="008A2946" w:rsidRDefault="008A2946" w:rsidP="004E0DD4">
      <w:pPr>
        <w:rPr>
          <w:rFonts w:ascii="Arial" w:hAnsi="Arial" w:cs="Arial"/>
          <w:sz w:val="24"/>
          <w:szCs w:val="24"/>
          <w:lang w:val="ru-RU"/>
        </w:rPr>
      </w:pPr>
    </w:p>
    <w:p w14:paraId="24B214E9" w14:textId="77777777" w:rsidR="008A2946" w:rsidRDefault="008A2946" w:rsidP="004E0DD4">
      <w:pPr>
        <w:rPr>
          <w:rFonts w:ascii="Arial" w:hAnsi="Arial" w:cs="Arial"/>
          <w:sz w:val="24"/>
          <w:szCs w:val="24"/>
          <w:lang w:val="ru-RU"/>
        </w:rPr>
      </w:pPr>
    </w:p>
    <w:p w14:paraId="470A9003" w14:textId="77777777" w:rsidR="008A2946" w:rsidRDefault="008A2946" w:rsidP="004E0DD4">
      <w:pPr>
        <w:rPr>
          <w:rFonts w:ascii="Arial" w:hAnsi="Arial" w:cs="Arial"/>
          <w:sz w:val="24"/>
          <w:szCs w:val="24"/>
          <w:lang w:val="ru-RU"/>
        </w:rPr>
      </w:pPr>
    </w:p>
    <w:p w14:paraId="6C4423FE" w14:textId="77777777" w:rsidR="008A2946" w:rsidRDefault="008A2946" w:rsidP="004E0DD4">
      <w:pPr>
        <w:rPr>
          <w:rFonts w:ascii="Arial" w:hAnsi="Arial" w:cs="Arial"/>
          <w:sz w:val="24"/>
          <w:szCs w:val="24"/>
          <w:lang w:val="ru-RU"/>
        </w:rPr>
      </w:pPr>
    </w:p>
    <w:p w14:paraId="7AD3028D" w14:textId="5E8FC294" w:rsidR="008A2946" w:rsidRDefault="008A2946" w:rsidP="004E0DD4">
      <w:pPr>
        <w:rPr>
          <w:rFonts w:ascii="Arial" w:hAnsi="Arial" w:cs="Arial"/>
          <w:sz w:val="24"/>
          <w:szCs w:val="24"/>
          <w:lang w:val="ru-RU"/>
        </w:rPr>
      </w:pPr>
      <w:r>
        <w:object w:dxaOrig="22814" w:dyaOrig="3859" w14:anchorId="2ACC2456">
          <v:shape id="_x0000_i1026" type="#_x0000_t75" style="width:480pt;height:81pt" o:ole="">
            <v:imagedata r:id="rId7" o:title=""/>
          </v:shape>
          <o:OLEObject Type="Embed" ProgID="CorelDraw.Graphic.25" ShapeID="_x0000_i1026" DrawAspect="Content" ObjectID="_1821873472" r:id="rId8"/>
        </w:object>
      </w:r>
    </w:p>
    <w:p w14:paraId="3B9E6CCB" w14:textId="77777777" w:rsidR="008A2946" w:rsidRDefault="008A2946" w:rsidP="004E0DD4">
      <w:pPr>
        <w:rPr>
          <w:rFonts w:ascii="Arial" w:hAnsi="Arial" w:cs="Arial"/>
          <w:sz w:val="24"/>
          <w:szCs w:val="24"/>
          <w:lang w:val="ru-RU"/>
        </w:rPr>
      </w:pPr>
    </w:p>
    <w:p w14:paraId="3ED94D6F" w14:textId="095850BE" w:rsidR="008A2946" w:rsidRPr="008A2946" w:rsidRDefault="008A2946" w:rsidP="008A2946">
      <w:pPr>
        <w:pStyle w:val="TableHeading"/>
        <w:rPr>
          <w:rFonts w:ascii="Arial" w:hAnsi="Arial" w:cs="Arial"/>
          <w:sz w:val="40"/>
          <w:szCs w:val="40"/>
          <w:lang w:val="ru-RU"/>
        </w:rPr>
      </w:pPr>
      <w:r w:rsidRPr="008A2946">
        <w:rPr>
          <w:sz w:val="40"/>
          <w:szCs w:val="40"/>
          <w:lang w:val="ru-RU"/>
        </w:rPr>
        <w:tab/>
      </w:r>
      <w:r w:rsidRPr="008A2946">
        <w:rPr>
          <w:rFonts w:ascii="Arial" w:hAnsi="Arial" w:cs="Arial"/>
          <w:sz w:val="40"/>
          <w:szCs w:val="40"/>
          <w:lang w:val="ru-RU"/>
        </w:rPr>
        <w:t xml:space="preserve">Аппарат для аргонодуговой сварки </w:t>
      </w:r>
    </w:p>
    <w:p w14:paraId="67859C7C" w14:textId="10DE1041" w:rsidR="008A2946" w:rsidRPr="008A2946" w:rsidRDefault="008A2946" w:rsidP="008A2946">
      <w:pPr>
        <w:pStyle w:val="TableHeading"/>
        <w:rPr>
          <w:rFonts w:ascii="Arial" w:hAnsi="Arial" w:cs="Arial"/>
          <w:sz w:val="40"/>
          <w:szCs w:val="40"/>
        </w:rPr>
      </w:pPr>
      <w:r w:rsidRPr="008A2946">
        <w:rPr>
          <w:rFonts w:ascii="Arial" w:hAnsi="Arial" w:cs="Arial"/>
          <w:sz w:val="40"/>
          <w:szCs w:val="40"/>
        </w:rPr>
        <w:t>TIG 400P AC/DC-D</w:t>
      </w:r>
    </w:p>
    <w:p w14:paraId="3275DD4A" w14:textId="6EB7227E" w:rsidR="008A2946" w:rsidRPr="008A2946" w:rsidRDefault="008A2946" w:rsidP="008A2946">
      <w:pPr>
        <w:pStyle w:val="TableHeading"/>
        <w:rPr>
          <w:sz w:val="40"/>
          <w:szCs w:val="40"/>
        </w:rPr>
      </w:pPr>
      <w:r w:rsidRPr="00711570">
        <w:rPr>
          <w:rFonts w:ascii="Arial" w:hAnsi="Arial" w:cs="Arial"/>
          <w:sz w:val="24"/>
          <w:szCs w:val="24"/>
          <w:lang w:val="ru-RU"/>
        </w:rPr>
        <w:t>Руководство по эксплуатации</w:t>
      </w:r>
    </w:p>
    <w:p w14:paraId="24849F59" w14:textId="5579472A" w:rsidR="008A2946" w:rsidRPr="008A2946" w:rsidRDefault="008A2946" w:rsidP="004E0DD4">
      <w:pPr>
        <w:rPr>
          <w:rFonts w:ascii="Arial" w:hAnsi="Arial" w:cs="Arial"/>
          <w:sz w:val="24"/>
          <w:szCs w:val="24"/>
          <w:lang w:val="ru-RU"/>
        </w:rPr>
      </w:pPr>
    </w:p>
    <w:p w14:paraId="0BF89CD8" w14:textId="12879A0E" w:rsidR="008A2946" w:rsidRDefault="008A2946" w:rsidP="004E0DD4">
      <w:pPr>
        <w:rPr>
          <w:rFonts w:ascii="Arial" w:hAnsi="Arial" w:cs="Arial"/>
          <w:sz w:val="24"/>
          <w:szCs w:val="24"/>
          <w:lang w:val="ru-RU"/>
        </w:rPr>
      </w:pPr>
    </w:p>
    <w:p w14:paraId="7E8374F5" w14:textId="77777777" w:rsidR="008A2946" w:rsidRDefault="008A2946" w:rsidP="004E0DD4">
      <w:pPr>
        <w:rPr>
          <w:rFonts w:ascii="Arial" w:hAnsi="Arial" w:cs="Arial"/>
          <w:sz w:val="24"/>
          <w:szCs w:val="24"/>
          <w:lang w:val="ru-RU"/>
        </w:rPr>
      </w:pPr>
    </w:p>
    <w:p w14:paraId="48B2CE3F" w14:textId="77777777" w:rsidR="008A2946" w:rsidRDefault="008A2946" w:rsidP="004E0DD4">
      <w:pPr>
        <w:rPr>
          <w:rFonts w:ascii="Arial" w:hAnsi="Arial" w:cs="Arial"/>
          <w:sz w:val="24"/>
          <w:szCs w:val="24"/>
          <w:lang w:val="ru-RU"/>
        </w:rPr>
      </w:pPr>
    </w:p>
    <w:p w14:paraId="0CAB4F3C" w14:textId="77777777" w:rsidR="008A2946" w:rsidRDefault="008A2946" w:rsidP="004E0DD4">
      <w:pPr>
        <w:rPr>
          <w:rFonts w:ascii="Arial" w:hAnsi="Arial" w:cs="Arial"/>
          <w:sz w:val="24"/>
          <w:szCs w:val="24"/>
          <w:lang w:val="ru-RU"/>
        </w:rPr>
      </w:pPr>
    </w:p>
    <w:p w14:paraId="058E9490" w14:textId="77777777" w:rsidR="008A2946" w:rsidRDefault="008A2946" w:rsidP="004E0DD4">
      <w:pPr>
        <w:rPr>
          <w:rFonts w:ascii="Arial" w:hAnsi="Arial" w:cs="Arial"/>
          <w:sz w:val="24"/>
          <w:szCs w:val="24"/>
          <w:lang w:val="ru-RU"/>
        </w:rPr>
      </w:pPr>
    </w:p>
    <w:p w14:paraId="1B5DDA76" w14:textId="36467246" w:rsidR="008A2946" w:rsidRPr="008A2946" w:rsidRDefault="008A2946" w:rsidP="004E0DD4">
      <w:pPr>
        <w:rPr>
          <w:rFonts w:ascii="Arial" w:hAnsi="Arial" w:cs="Arial"/>
          <w:sz w:val="24"/>
          <w:szCs w:val="24"/>
        </w:rPr>
      </w:pPr>
      <w:r>
        <w:rPr>
          <w:rFonts w:ascii="Arial" w:hAnsi="Arial" w:cs="Arial"/>
          <w:sz w:val="24"/>
          <w:szCs w:val="24"/>
        </w:rPr>
        <w:t xml:space="preserve">                                        </w:t>
      </w:r>
      <w:r>
        <w:rPr>
          <w:rFonts w:ascii="Arial" w:hAnsi="Arial" w:cs="Arial"/>
          <w:noProof/>
          <w:sz w:val="24"/>
          <w:szCs w:val="24"/>
          <w:lang w:val="ru-RU"/>
        </w:rPr>
        <w:drawing>
          <wp:inline distT="0" distB="0" distL="0" distR="0" wp14:anchorId="1EC6A671" wp14:editId="479AAD0A">
            <wp:extent cx="1333500" cy="1333500"/>
            <wp:effectExtent l="0" t="0" r="0" b="0"/>
            <wp:docPr id="204176395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33500" cy="1333500"/>
                    </a:xfrm>
                    <a:prstGeom prst="rect">
                      <a:avLst/>
                    </a:prstGeom>
                    <a:noFill/>
                    <a:ln>
                      <a:noFill/>
                    </a:ln>
                  </pic:spPr>
                </pic:pic>
              </a:graphicData>
            </a:graphic>
          </wp:inline>
        </w:drawing>
      </w:r>
    </w:p>
    <w:p w14:paraId="5E0CB052" w14:textId="77777777" w:rsidR="008A2946" w:rsidRPr="008A2946" w:rsidRDefault="008A2946" w:rsidP="004E0DD4">
      <w:pPr>
        <w:rPr>
          <w:rFonts w:ascii="Arial" w:hAnsi="Arial" w:cs="Arial"/>
          <w:sz w:val="24"/>
          <w:szCs w:val="24"/>
        </w:rPr>
      </w:pPr>
    </w:p>
    <w:p w14:paraId="2AF6C437" w14:textId="27D52DEE" w:rsidR="00495F22" w:rsidRPr="00711570" w:rsidRDefault="008A2946" w:rsidP="004E0DD4">
      <w:pPr>
        <w:rPr>
          <w:rFonts w:ascii="Arial" w:hAnsi="Arial" w:cs="Arial"/>
          <w:sz w:val="24"/>
          <w:szCs w:val="24"/>
          <w:lang w:val="ru-RU"/>
        </w:rPr>
      </w:pPr>
      <w:r w:rsidRPr="00711570">
        <w:rPr>
          <w:rFonts w:ascii="Arial" w:hAnsi="Arial" w:cs="Arial"/>
          <w:sz w:val="24"/>
          <w:szCs w:val="24"/>
          <w:lang w:val="ru-RU"/>
        </w:rPr>
        <w:t xml:space="preserve">Руководство по эксплуатации платы управления серии </w:t>
      </w:r>
      <w:r w:rsidRPr="00711570">
        <w:rPr>
          <w:rFonts w:ascii="Arial" w:hAnsi="Arial" w:cs="Arial"/>
          <w:sz w:val="24"/>
          <w:szCs w:val="24"/>
        </w:rPr>
        <w:t>AC</w:t>
      </w:r>
      <w:r w:rsidRPr="00711570">
        <w:rPr>
          <w:rFonts w:ascii="Arial" w:hAnsi="Arial" w:cs="Arial"/>
          <w:sz w:val="24"/>
          <w:szCs w:val="24"/>
          <w:lang w:val="ru-RU"/>
        </w:rPr>
        <w:t>-</w:t>
      </w:r>
      <w:r w:rsidRPr="00711570">
        <w:rPr>
          <w:rFonts w:ascii="Arial" w:hAnsi="Arial" w:cs="Arial"/>
          <w:sz w:val="24"/>
          <w:szCs w:val="24"/>
        </w:rPr>
        <w:t>TIG</w:t>
      </w:r>
    </w:p>
    <w:p w14:paraId="57D23FAE" w14:textId="77777777" w:rsidR="00495F22" w:rsidRPr="00711570" w:rsidRDefault="008A2946" w:rsidP="004E0DD4">
      <w:pPr>
        <w:rPr>
          <w:rFonts w:ascii="Arial" w:hAnsi="Arial" w:cs="Arial"/>
          <w:sz w:val="24"/>
          <w:szCs w:val="24"/>
          <w:lang w:val="ru-RU"/>
        </w:rPr>
      </w:pPr>
      <w:r w:rsidRPr="00711570">
        <w:rPr>
          <w:rFonts w:ascii="Arial" w:hAnsi="Arial" w:cs="Arial"/>
          <w:sz w:val="24"/>
          <w:szCs w:val="24"/>
          <w:lang w:val="ru-RU"/>
        </w:rPr>
        <w:t xml:space="preserve">Обзор функций панели и описание параметров: </w:t>
      </w:r>
    </w:p>
    <w:p w14:paraId="37E1E96A" w14:textId="7074757A" w:rsidR="00495F22" w:rsidRPr="007719F7" w:rsidRDefault="00AF18BD" w:rsidP="004E0DD4">
      <w:pPr>
        <w:rPr>
          <w:rFonts w:ascii="Arial" w:hAnsi="Arial" w:cs="Arial"/>
          <w:sz w:val="24"/>
          <w:szCs w:val="24"/>
          <w:lang w:val="ru-RU"/>
        </w:rPr>
      </w:pPr>
      <w:r>
        <w:rPr>
          <w:rFonts w:ascii="Arial" w:hAnsi="Arial" w:cs="Arial"/>
          <w:noProof/>
          <w:sz w:val="24"/>
          <w:szCs w:val="24"/>
          <w:lang w:val="ru-RU"/>
        </w:rPr>
        <w:drawing>
          <wp:inline distT="0" distB="0" distL="0" distR="0" wp14:anchorId="47D5DDCF" wp14:editId="3ECBCB3F">
            <wp:extent cx="6089650" cy="3505200"/>
            <wp:effectExtent l="0" t="0" r="6350" b="0"/>
            <wp:docPr id="1457643099"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089650" cy="3505200"/>
                    </a:xfrm>
                    <a:prstGeom prst="rect">
                      <a:avLst/>
                    </a:prstGeom>
                    <a:noFill/>
                    <a:ln>
                      <a:noFill/>
                    </a:ln>
                  </pic:spPr>
                </pic:pic>
              </a:graphicData>
            </a:graphic>
          </wp:inline>
        </w:drawing>
      </w:r>
    </w:p>
    <w:p w14:paraId="541C4B9F" w14:textId="77777777" w:rsidR="00495F22" w:rsidRPr="00FB1805" w:rsidRDefault="008A2946" w:rsidP="004E0DD4">
      <w:pPr>
        <w:rPr>
          <w:rFonts w:ascii="Arial" w:hAnsi="Arial" w:cs="Arial"/>
          <w:sz w:val="24"/>
          <w:szCs w:val="24"/>
          <w:lang w:val="ru-RU"/>
        </w:rPr>
      </w:pPr>
      <w:proofErr w:type="spellStart"/>
      <w:r w:rsidRPr="00711570">
        <w:rPr>
          <w:rFonts w:ascii="Arial" w:hAnsi="Arial" w:cs="Arial"/>
          <w:sz w:val="24"/>
          <w:szCs w:val="24"/>
        </w:rPr>
        <w:t>Обзор</w:t>
      </w:r>
      <w:proofErr w:type="spellEnd"/>
      <w:r w:rsidRPr="00711570">
        <w:rPr>
          <w:rFonts w:ascii="Arial" w:hAnsi="Arial" w:cs="Arial"/>
          <w:sz w:val="24"/>
          <w:szCs w:val="24"/>
        </w:rPr>
        <w:t xml:space="preserve"> </w:t>
      </w:r>
      <w:proofErr w:type="spellStart"/>
      <w:r w:rsidRPr="00711570">
        <w:rPr>
          <w:rFonts w:ascii="Arial" w:hAnsi="Arial" w:cs="Arial"/>
          <w:sz w:val="24"/>
          <w:szCs w:val="24"/>
        </w:rPr>
        <w:t>функций</w:t>
      </w:r>
      <w:proofErr w:type="spellEnd"/>
      <w:r w:rsidRPr="00711570">
        <w:rPr>
          <w:rFonts w:ascii="Arial" w:hAnsi="Arial" w:cs="Arial"/>
          <w:sz w:val="24"/>
          <w:szCs w:val="24"/>
        </w:rPr>
        <w:t xml:space="preserve"> </w:t>
      </w:r>
      <w:proofErr w:type="spellStart"/>
      <w:r w:rsidRPr="00711570">
        <w:rPr>
          <w:rFonts w:ascii="Arial" w:hAnsi="Arial" w:cs="Arial"/>
          <w:sz w:val="24"/>
          <w:szCs w:val="24"/>
        </w:rPr>
        <w:t>панели</w:t>
      </w:r>
      <w:proofErr w:type="spellEnd"/>
      <w:r w:rsidRPr="00711570">
        <w:rPr>
          <w:rFonts w:ascii="Arial" w:hAnsi="Arial" w:cs="Arial"/>
          <w:sz w:val="24"/>
          <w:szCs w:val="24"/>
        </w:rPr>
        <w:t>:</w:t>
      </w:r>
    </w:p>
    <w:tbl>
      <w:tblPr>
        <w:tblW w:w="9415" w:type="dxa"/>
        <w:tblLayout w:type="fixed"/>
        <w:tblLook w:val="0000" w:firstRow="0" w:lastRow="0" w:firstColumn="0" w:lastColumn="0" w:noHBand="0" w:noVBand="0"/>
      </w:tblPr>
      <w:tblGrid>
        <w:gridCol w:w="789"/>
        <w:gridCol w:w="2199"/>
        <w:gridCol w:w="6427"/>
      </w:tblGrid>
      <w:tr w:rsidR="00327E73" w:rsidRPr="00711570" w14:paraId="037ADF3D" w14:textId="77777777">
        <w:trPr>
          <w:trHeight w:val="384"/>
        </w:trPr>
        <w:tc>
          <w:tcPr>
            <w:tcW w:w="789" w:type="dxa"/>
            <w:tcBorders>
              <w:top w:val="single" w:sz="4" w:space="0" w:color="000000"/>
              <w:left w:val="single" w:sz="4" w:space="0" w:color="000000"/>
              <w:bottom w:val="single" w:sz="4" w:space="0" w:color="000000"/>
              <w:right w:val="single" w:sz="4" w:space="0" w:color="000000"/>
            </w:tcBorders>
            <w:vAlign w:val="center"/>
          </w:tcPr>
          <w:p w14:paraId="5C8DE27C" w14:textId="77777777" w:rsidR="00495F22" w:rsidRPr="00711570" w:rsidRDefault="008A2946" w:rsidP="00711570">
            <w:pPr>
              <w:jc w:val="center"/>
              <w:rPr>
                <w:rFonts w:ascii="Arial" w:hAnsi="Arial" w:cs="Arial"/>
                <w:b/>
                <w:bCs/>
                <w:sz w:val="24"/>
                <w:szCs w:val="24"/>
              </w:rPr>
            </w:pPr>
            <w:r w:rsidRPr="00711570">
              <w:rPr>
                <w:rFonts w:ascii="Arial" w:hAnsi="Arial" w:cs="Arial"/>
                <w:b/>
                <w:bCs/>
                <w:sz w:val="24"/>
                <w:szCs w:val="24"/>
              </w:rPr>
              <w:t>№</w:t>
            </w:r>
          </w:p>
        </w:tc>
        <w:tc>
          <w:tcPr>
            <w:tcW w:w="2199" w:type="dxa"/>
            <w:tcBorders>
              <w:top w:val="single" w:sz="4" w:space="0" w:color="000000"/>
              <w:left w:val="single" w:sz="4" w:space="0" w:color="000000"/>
              <w:bottom w:val="single" w:sz="4" w:space="0" w:color="000000"/>
              <w:right w:val="single" w:sz="4" w:space="0" w:color="000000"/>
            </w:tcBorders>
            <w:vAlign w:val="center"/>
          </w:tcPr>
          <w:p w14:paraId="4A369313" w14:textId="77777777" w:rsidR="00495F22" w:rsidRPr="00711570" w:rsidRDefault="008A2946" w:rsidP="00711570">
            <w:pPr>
              <w:jc w:val="center"/>
              <w:rPr>
                <w:rFonts w:ascii="Arial" w:hAnsi="Arial" w:cs="Arial"/>
                <w:b/>
                <w:bCs/>
                <w:sz w:val="24"/>
                <w:szCs w:val="24"/>
              </w:rPr>
            </w:pPr>
            <w:proofErr w:type="spellStart"/>
            <w:r w:rsidRPr="00711570">
              <w:rPr>
                <w:rFonts w:ascii="Arial" w:hAnsi="Arial" w:cs="Arial"/>
                <w:b/>
                <w:bCs/>
                <w:sz w:val="24"/>
                <w:szCs w:val="24"/>
              </w:rPr>
              <w:t>Название</w:t>
            </w:r>
            <w:proofErr w:type="spellEnd"/>
          </w:p>
        </w:tc>
        <w:tc>
          <w:tcPr>
            <w:tcW w:w="6427" w:type="dxa"/>
            <w:tcBorders>
              <w:top w:val="single" w:sz="4" w:space="0" w:color="000000"/>
              <w:left w:val="single" w:sz="4" w:space="0" w:color="000000"/>
              <w:bottom w:val="single" w:sz="4" w:space="0" w:color="000000"/>
              <w:right w:val="single" w:sz="4" w:space="0" w:color="000000"/>
            </w:tcBorders>
            <w:vAlign w:val="center"/>
          </w:tcPr>
          <w:p w14:paraId="2AB52C8D" w14:textId="77777777" w:rsidR="00495F22" w:rsidRPr="00711570" w:rsidRDefault="008A2946" w:rsidP="00711570">
            <w:pPr>
              <w:jc w:val="center"/>
              <w:rPr>
                <w:rFonts w:ascii="Arial" w:hAnsi="Arial" w:cs="Arial"/>
                <w:b/>
                <w:bCs/>
                <w:sz w:val="24"/>
                <w:szCs w:val="24"/>
              </w:rPr>
            </w:pPr>
            <w:proofErr w:type="spellStart"/>
            <w:r w:rsidRPr="00711570">
              <w:rPr>
                <w:rFonts w:ascii="Arial" w:hAnsi="Arial" w:cs="Arial"/>
                <w:b/>
                <w:bCs/>
                <w:sz w:val="24"/>
                <w:szCs w:val="24"/>
              </w:rPr>
              <w:t>Описание</w:t>
            </w:r>
            <w:proofErr w:type="spellEnd"/>
          </w:p>
        </w:tc>
      </w:tr>
      <w:tr w:rsidR="00327E73" w:rsidRPr="008A2946" w14:paraId="1F53EB6D" w14:textId="77777777">
        <w:trPr>
          <w:trHeight w:val="476"/>
        </w:trPr>
        <w:tc>
          <w:tcPr>
            <w:tcW w:w="789" w:type="dxa"/>
            <w:tcBorders>
              <w:top w:val="single" w:sz="4" w:space="0" w:color="000000"/>
              <w:left w:val="single" w:sz="4" w:space="0" w:color="000000"/>
              <w:bottom w:val="single" w:sz="4" w:space="0" w:color="000000"/>
              <w:right w:val="single" w:sz="4" w:space="0" w:color="000000"/>
            </w:tcBorders>
            <w:vAlign w:val="center"/>
          </w:tcPr>
          <w:p w14:paraId="1BD2DB9D" w14:textId="77777777" w:rsidR="00495F22" w:rsidRPr="00711570" w:rsidRDefault="008A2946" w:rsidP="004E0DD4">
            <w:pPr>
              <w:rPr>
                <w:rFonts w:ascii="Arial" w:hAnsi="Arial" w:cs="Arial"/>
                <w:sz w:val="24"/>
                <w:szCs w:val="24"/>
              </w:rPr>
            </w:pPr>
            <w:r w:rsidRPr="00711570">
              <w:rPr>
                <w:rFonts w:ascii="Arial" w:hAnsi="Arial" w:cs="Arial"/>
                <w:sz w:val="24"/>
                <w:szCs w:val="24"/>
              </w:rPr>
              <w:t>1</w:t>
            </w:r>
          </w:p>
        </w:tc>
        <w:tc>
          <w:tcPr>
            <w:tcW w:w="2199" w:type="dxa"/>
            <w:tcBorders>
              <w:top w:val="single" w:sz="4" w:space="0" w:color="000000"/>
              <w:left w:val="single" w:sz="4" w:space="0" w:color="000000"/>
              <w:bottom w:val="single" w:sz="4" w:space="0" w:color="000000"/>
              <w:right w:val="single" w:sz="4" w:space="0" w:color="000000"/>
            </w:tcBorders>
            <w:vAlign w:val="center"/>
          </w:tcPr>
          <w:p w14:paraId="033FCF36" w14:textId="1FD5BCF5" w:rsidR="00495F22" w:rsidRPr="00711570" w:rsidRDefault="00327E73" w:rsidP="004E0DD4">
            <w:pPr>
              <w:rPr>
                <w:rFonts w:ascii="Arial" w:hAnsi="Arial" w:cs="Arial"/>
                <w:sz w:val="24"/>
                <w:szCs w:val="24"/>
              </w:rPr>
            </w:pPr>
            <w:proofErr w:type="spellStart"/>
            <w:r w:rsidRPr="00711570">
              <w:rPr>
                <w:rFonts w:ascii="Arial" w:hAnsi="Arial" w:cs="Arial"/>
                <w:sz w:val="24"/>
                <w:szCs w:val="24"/>
              </w:rPr>
              <w:t>Клавиша</w:t>
            </w:r>
            <w:proofErr w:type="spellEnd"/>
            <w:r w:rsidRPr="00711570">
              <w:rPr>
                <w:rFonts w:ascii="Arial" w:hAnsi="Arial" w:cs="Arial"/>
                <w:sz w:val="24"/>
                <w:szCs w:val="24"/>
              </w:rPr>
              <w:t xml:space="preserve"> </w:t>
            </w:r>
            <w:proofErr w:type="spellStart"/>
            <w:r w:rsidRPr="00711570">
              <w:rPr>
                <w:rFonts w:ascii="Arial" w:hAnsi="Arial" w:cs="Arial"/>
                <w:sz w:val="24"/>
                <w:szCs w:val="24"/>
              </w:rPr>
              <w:t>выбора</w:t>
            </w:r>
            <w:proofErr w:type="spellEnd"/>
            <w:r w:rsidRPr="00711570">
              <w:rPr>
                <w:rFonts w:ascii="Arial" w:hAnsi="Arial" w:cs="Arial"/>
                <w:sz w:val="24"/>
                <w:szCs w:val="24"/>
              </w:rPr>
              <w:t xml:space="preserve"> </w:t>
            </w:r>
            <w:proofErr w:type="spellStart"/>
            <w:r w:rsidRPr="00711570">
              <w:rPr>
                <w:rFonts w:ascii="Arial" w:hAnsi="Arial" w:cs="Arial"/>
                <w:sz w:val="24"/>
                <w:szCs w:val="24"/>
              </w:rPr>
              <w:t>функции</w:t>
            </w:r>
            <w:proofErr w:type="spellEnd"/>
            <w:r w:rsidRPr="00711570">
              <w:rPr>
                <w:rFonts w:ascii="Arial" w:hAnsi="Arial" w:cs="Arial"/>
                <w:sz w:val="24"/>
                <w:szCs w:val="24"/>
              </w:rPr>
              <w:t xml:space="preserve"> </w:t>
            </w:r>
            <w:proofErr w:type="spellStart"/>
            <w:r w:rsidRPr="00711570">
              <w:rPr>
                <w:rFonts w:ascii="Arial" w:hAnsi="Arial" w:cs="Arial"/>
                <w:sz w:val="24"/>
                <w:szCs w:val="24"/>
              </w:rPr>
              <w:t>сварки</w:t>
            </w:r>
            <w:proofErr w:type="spellEnd"/>
            <w:r w:rsidRPr="00711570">
              <w:rPr>
                <w:rFonts w:ascii="Arial" w:hAnsi="Arial" w:cs="Arial"/>
                <w:sz w:val="24"/>
                <w:szCs w:val="24"/>
              </w:rPr>
              <w:t>,</w:t>
            </w:r>
          </w:p>
        </w:tc>
        <w:tc>
          <w:tcPr>
            <w:tcW w:w="6427" w:type="dxa"/>
            <w:tcBorders>
              <w:top w:val="single" w:sz="4" w:space="0" w:color="000000"/>
              <w:left w:val="single" w:sz="4" w:space="0" w:color="000000"/>
              <w:bottom w:val="single" w:sz="4" w:space="0" w:color="000000"/>
              <w:right w:val="single" w:sz="4" w:space="0" w:color="000000"/>
            </w:tcBorders>
            <w:vAlign w:val="center"/>
          </w:tcPr>
          <w:p w14:paraId="41FCEE6F" w14:textId="67B896E8" w:rsidR="00495F22" w:rsidRPr="00711570" w:rsidRDefault="00327E73" w:rsidP="004E0DD4">
            <w:pPr>
              <w:rPr>
                <w:rFonts w:ascii="Arial" w:hAnsi="Arial" w:cs="Arial"/>
                <w:sz w:val="24"/>
                <w:szCs w:val="24"/>
                <w:lang w:val="ru-RU"/>
              </w:rPr>
            </w:pPr>
            <w:r w:rsidRPr="00711570">
              <w:rPr>
                <w:rFonts w:ascii="Arial" w:hAnsi="Arial" w:cs="Arial"/>
                <w:sz w:val="24"/>
                <w:szCs w:val="24"/>
                <w:lang w:val="ru-RU"/>
              </w:rPr>
              <w:t>Используемая для выбора режима сварки в различных функциях. В "Стандартном" режиме нет функции завершения дуги, в то время как в режиме "Нарастания" есть функция завершения дуги.</w:t>
            </w:r>
          </w:p>
        </w:tc>
      </w:tr>
      <w:tr w:rsidR="00327E73" w:rsidRPr="008A2946" w14:paraId="648A1FC4" w14:textId="77777777">
        <w:trPr>
          <w:trHeight w:val="495"/>
        </w:trPr>
        <w:tc>
          <w:tcPr>
            <w:tcW w:w="789" w:type="dxa"/>
            <w:tcBorders>
              <w:top w:val="single" w:sz="4" w:space="0" w:color="000000"/>
              <w:left w:val="single" w:sz="4" w:space="0" w:color="000000"/>
              <w:bottom w:val="single" w:sz="4" w:space="0" w:color="000000"/>
              <w:right w:val="single" w:sz="4" w:space="0" w:color="000000"/>
            </w:tcBorders>
            <w:vAlign w:val="center"/>
          </w:tcPr>
          <w:p w14:paraId="717B6992" w14:textId="77777777" w:rsidR="00495F22" w:rsidRPr="00711570" w:rsidRDefault="008A2946" w:rsidP="004E0DD4">
            <w:pPr>
              <w:rPr>
                <w:rFonts w:ascii="Arial" w:hAnsi="Arial" w:cs="Arial"/>
                <w:sz w:val="24"/>
                <w:szCs w:val="24"/>
              </w:rPr>
            </w:pPr>
            <w:r w:rsidRPr="00711570">
              <w:rPr>
                <w:rFonts w:ascii="Arial" w:hAnsi="Arial" w:cs="Arial"/>
                <w:sz w:val="24"/>
                <w:szCs w:val="24"/>
              </w:rPr>
              <w:t>2</w:t>
            </w:r>
          </w:p>
        </w:tc>
        <w:tc>
          <w:tcPr>
            <w:tcW w:w="2199" w:type="dxa"/>
            <w:tcBorders>
              <w:top w:val="single" w:sz="4" w:space="0" w:color="000000"/>
              <w:left w:val="single" w:sz="4" w:space="0" w:color="000000"/>
              <w:bottom w:val="single" w:sz="4" w:space="0" w:color="000000"/>
              <w:right w:val="single" w:sz="4" w:space="0" w:color="000000"/>
            </w:tcBorders>
            <w:vAlign w:val="center"/>
          </w:tcPr>
          <w:p w14:paraId="268DEFFD" w14:textId="0167BD81" w:rsidR="00495F22" w:rsidRPr="00711570" w:rsidRDefault="008A2946" w:rsidP="004E0DD4">
            <w:pPr>
              <w:rPr>
                <w:rFonts w:ascii="Arial" w:hAnsi="Arial" w:cs="Arial"/>
                <w:sz w:val="24"/>
                <w:szCs w:val="24"/>
                <w:lang w:val="ru-RU"/>
              </w:rPr>
            </w:pPr>
            <w:proofErr w:type="spellStart"/>
            <w:r w:rsidRPr="00711570">
              <w:rPr>
                <w:rFonts w:ascii="Arial" w:hAnsi="Arial" w:cs="Arial"/>
                <w:sz w:val="24"/>
                <w:szCs w:val="24"/>
              </w:rPr>
              <w:t>Выбор</w:t>
            </w:r>
            <w:proofErr w:type="spellEnd"/>
            <w:r w:rsidRPr="00711570">
              <w:rPr>
                <w:rFonts w:ascii="Arial" w:hAnsi="Arial" w:cs="Arial"/>
                <w:sz w:val="24"/>
                <w:szCs w:val="24"/>
              </w:rPr>
              <w:t xml:space="preserve"> </w:t>
            </w:r>
            <w:proofErr w:type="spellStart"/>
            <w:r w:rsidRPr="00711570">
              <w:rPr>
                <w:rFonts w:ascii="Arial" w:hAnsi="Arial" w:cs="Arial"/>
                <w:sz w:val="24"/>
                <w:szCs w:val="24"/>
              </w:rPr>
              <w:t>параметра</w:t>
            </w:r>
            <w:proofErr w:type="spellEnd"/>
            <w:r w:rsidRPr="00711570">
              <w:rPr>
                <w:rFonts w:ascii="Arial" w:hAnsi="Arial" w:cs="Arial"/>
                <w:sz w:val="24"/>
                <w:szCs w:val="24"/>
              </w:rPr>
              <w:t xml:space="preserve"> </w:t>
            </w:r>
            <w:proofErr w:type="spellStart"/>
            <w:r w:rsidRPr="00711570">
              <w:rPr>
                <w:rFonts w:ascii="Arial" w:hAnsi="Arial" w:cs="Arial"/>
                <w:sz w:val="24"/>
                <w:szCs w:val="24"/>
              </w:rPr>
              <w:t>Левая</w:t>
            </w:r>
            <w:proofErr w:type="spellEnd"/>
            <w:r w:rsidRPr="00711570">
              <w:rPr>
                <w:rFonts w:ascii="Arial" w:hAnsi="Arial" w:cs="Arial"/>
                <w:sz w:val="24"/>
                <w:szCs w:val="24"/>
              </w:rPr>
              <w:t xml:space="preserve"> </w:t>
            </w:r>
            <w:proofErr w:type="spellStart"/>
            <w:r w:rsidRPr="00711570">
              <w:rPr>
                <w:rFonts w:ascii="Arial" w:hAnsi="Arial" w:cs="Arial"/>
                <w:sz w:val="24"/>
                <w:szCs w:val="24"/>
              </w:rPr>
              <w:t>клавиша</w:t>
            </w:r>
            <w:proofErr w:type="spellEnd"/>
          </w:p>
        </w:tc>
        <w:tc>
          <w:tcPr>
            <w:tcW w:w="6427" w:type="dxa"/>
            <w:tcBorders>
              <w:top w:val="single" w:sz="4" w:space="0" w:color="000000"/>
              <w:left w:val="single" w:sz="4" w:space="0" w:color="000000"/>
              <w:bottom w:val="single" w:sz="4" w:space="0" w:color="000000"/>
              <w:right w:val="single" w:sz="4" w:space="0" w:color="000000"/>
            </w:tcBorders>
            <w:vAlign w:val="center"/>
          </w:tcPr>
          <w:p w14:paraId="2E3C90C2" w14:textId="2EE7D2A4" w:rsidR="00495F22" w:rsidRPr="00711570" w:rsidRDefault="008A2946" w:rsidP="004E0DD4">
            <w:pPr>
              <w:rPr>
                <w:rFonts w:ascii="Arial" w:hAnsi="Arial" w:cs="Arial"/>
                <w:sz w:val="24"/>
                <w:szCs w:val="24"/>
                <w:lang w:val="ru-RU"/>
              </w:rPr>
            </w:pPr>
            <w:r w:rsidRPr="00711570">
              <w:rPr>
                <w:rFonts w:ascii="Arial" w:hAnsi="Arial" w:cs="Arial"/>
                <w:sz w:val="24"/>
                <w:szCs w:val="24"/>
                <w:lang w:val="ru-RU"/>
              </w:rPr>
              <w:t>Перемещает световой индикатор зада</w:t>
            </w:r>
            <w:r w:rsidR="00327E73" w:rsidRPr="00711570">
              <w:rPr>
                <w:rFonts w:ascii="Arial" w:hAnsi="Arial" w:cs="Arial"/>
                <w:sz w:val="24"/>
                <w:szCs w:val="24"/>
                <w:lang w:val="ru-RU"/>
              </w:rPr>
              <w:t>ва</w:t>
            </w:r>
            <w:r w:rsidRPr="00711570">
              <w:rPr>
                <w:rFonts w:ascii="Arial" w:hAnsi="Arial" w:cs="Arial"/>
                <w:sz w:val="24"/>
                <w:szCs w:val="24"/>
                <w:lang w:val="ru-RU"/>
              </w:rPr>
              <w:t>емого параметра влево для подтверждения положения.</w:t>
            </w:r>
          </w:p>
        </w:tc>
      </w:tr>
      <w:tr w:rsidR="00327E73" w:rsidRPr="008A2946" w14:paraId="40B39C3D" w14:textId="77777777">
        <w:trPr>
          <w:trHeight w:val="495"/>
        </w:trPr>
        <w:tc>
          <w:tcPr>
            <w:tcW w:w="789" w:type="dxa"/>
            <w:tcBorders>
              <w:top w:val="single" w:sz="4" w:space="0" w:color="000000"/>
              <w:left w:val="single" w:sz="4" w:space="0" w:color="000000"/>
              <w:bottom w:val="single" w:sz="4" w:space="0" w:color="000000"/>
              <w:right w:val="single" w:sz="4" w:space="0" w:color="000000"/>
            </w:tcBorders>
            <w:vAlign w:val="center"/>
          </w:tcPr>
          <w:p w14:paraId="21F1925F" w14:textId="77777777" w:rsidR="00495F22" w:rsidRPr="00711570" w:rsidRDefault="008A2946" w:rsidP="004E0DD4">
            <w:pPr>
              <w:rPr>
                <w:rFonts w:ascii="Arial" w:hAnsi="Arial" w:cs="Arial"/>
                <w:sz w:val="24"/>
                <w:szCs w:val="24"/>
              </w:rPr>
            </w:pPr>
            <w:r w:rsidRPr="00711570">
              <w:rPr>
                <w:rFonts w:ascii="Arial" w:hAnsi="Arial" w:cs="Arial"/>
                <w:sz w:val="24"/>
                <w:szCs w:val="24"/>
              </w:rPr>
              <w:t>3</w:t>
            </w:r>
          </w:p>
        </w:tc>
        <w:tc>
          <w:tcPr>
            <w:tcW w:w="2199" w:type="dxa"/>
            <w:tcBorders>
              <w:top w:val="single" w:sz="4" w:space="0" w:color="000000"/>
              <w:left w:val="single" w:sz="4" w:space="0" w:color="000000"/>
              <w:bottom w:val="single" w:sz="4" w:space="0" w:color="000000"/>
              <w:right w:val="single" w:sz="4" w:space="0" w:color="000000"/>
            </w:tcBorders>
            <w:vAlign w:val="center"/>
          </w:tcPr>
          <w:p w14:paraId="4B891D21" w14:textId="03DDAFEB" w:rsidR="00495F22" w:rsidRPr="00711570" w:rsidRDefault="008A2946" w:rsidP="004E0DD4">
            <w:pPr>
              <w:rPr>
                <w:rFonts w:ascii="Arial" w:hAnsi="Arial" w:cs="Arial"/>
                <w:sz w:val="24"/>
                <w:szCs w:val="24"/>
              </w:rPr>
            </w:pPr>
            <w:proofErr w:type="spellStart"/>
            <w:r w:rsidRPr="00711570">
              <w:rPr>
                <w:rFonts w:ascii="Arial" w:hAnsi="Arial" w:cs="Arial"/>
                <w:sz w:val="24"/>
                <w:szCs w:val="24"/>
              </w:rPr>
              <w:t>Выбор</w:t>
            </w:r>
            <w:proofErr w:type="spellEnd"/>
            <w:r w:rsidRPr="00711570">
              <w:rPr>
                <w:rFonts w:ascii="Arial" w:hAnsi="Arial" w:cs="Arial"/>
                <w:sz w:val="24"/>
                <w:szCs w:val="24"/>
              </w:rPr>
              <w:t xml:space="preserve"> </w:t>
            </w:r>
            <w:proofErr w:type="spellStart"/>
            <w:r w:rsidRPr="00711570">
              <w:rPr>
                <w:rFonts w:ascii="Arial" w:hAnsi="Arial" w:cs="Arial"/>
                <w:sz w:val="24"/>
                <w:szCs w:val="24"/>
              </w:rPr>
              <w:t>параметра</w:t>
            </w:r>
            <w:proofErr w:type="spellEnd"/>
            <w:r w:rsidRPr="00711570">
              <w:rPr>
                <w:rFonts w:ascii="Arial" w:hAnsi="Arial" w:cs="Arial"/>
                <w:sz w:val="24"/>
                <w:szCs w:val="24"/>
              </w:rPr>
              <w:t xml:space="preserve"> </w:t>
            </w:r>
            <w:proofErr w:type="spellStart"/>
            <w:r w:rsidRPr="00711570">
              <w:rPr>
                <w:rFonts w:ascii="Arial" w:hAnsi="Arial" w:cs="Arial"/>
                <w:sz w:val="24"/>
                <w:szCs w:val="24"/>
              </w:rPr>
              <w:t>Правая</w:t>
            </w:r>
            <w:proofErr w:type="spellEnd"/>
            <w:r w:rsidRPr="00711570">
              <w:rPr>
                <w:rFonts w:ascii="Arial" w:hAnsi="Arial" w:cs="Arial"/>
                <w:sz w:val="24"/>
                <w:szCs w:val="24"/>
              </w:rPr>
              <w:t xml:space="preserve"> </w:t>
            </w:r>
            <w:proofErr w:type="spellStart"/>
            <w:r w:rsidRPr="00711570">
              <w:rPr>
                <w:rFonts w:ascii="Arial" w:hAnsi="Arial" w:cs="Arial"/>
                <w:sz w:val="24"/>
                <w:szCs w:val="24"/>
              </w:rPr>
              <w:t>клавиша</w:t>
            </w:r>
            <w:proofErr w:type="spellEnd"/>
            <w:r w:rsidRPr="00711570">
              <w:rPr>
                <w:rFonts w:ascii="Arial" w:hAnsi="Arial" w:cs="Arial"/>
                <w:sz w:val="24"/>
                <w:szCs w:val="24"/>
              </w:rPr>
              <w:t xml:space="preserve"> </w:t>
            </w:r>
          </w:p>
        </w:tc>
        <w:tc>
          <w:tcPr>
            <w:tcW w:w="6427" w:type="dxa"/>
            <w:tcBorders>
              <w:top w:val="single" w:sz="4" w:space="0" w:color="000000"/>
              <w:left w:val="single" w:sz="4" w:space="0" w:color="000000"/>
              <w:bottom w:val="single" w:sz="4" w:space="0" w:color="000000"/>
              <w:right w:val="single" w:sz="4" w:space="0" w:color="000000"/>
            </w:tcBorders>
            <w:vAlign w:val="center"/>
          </w:tcPr>
          <w:p w14:paraId="662F53ED" w14:textId="77777777" w:rsidR="00495F22" w:rsidRPr="00711570" w:rsidRDefault="008A2946" w:rsidP="004E0DD4">
            <w:pPr>
              <w:rPr>
                <w:rFonts w:ascii="Arial" w:hAnsi="Arial" w:cs="Arial"/>
                <w:sz w:val="24"/>
                <w:szCs w:val="24"/>
                <w:lang w:val="ru-RU"/>
              </w:rPr>
            </w:pPr>
            <w:r w:rsidRPr="00711570">
              <w:rPr>
                <w:rFonts w:ascii="Arial" w:hAnsi="Arial" w:cs="Arial"/>
                <w:sz w:val="24"/>
                <w:szCs w:val="24"/>
                <w:lang w:val="ru-RU"/>
              </w:rPr>
              <w:t>Перемещает световой индикатор предустановленного параметра вправо для подтверждения положения.</w:t>
            </w:r>
          </w:p>
        </w:tc>
      </w:tr>
      <w:tr w:rsidR="00327E73" w:rsidRPr="008A2946" w14:paraId="50C60A65" w14:textId="77777777">
        <w:trPr>
          <w:trHeight w:val="495"/>
        </w:trPr>
        <w:tc>
          <w:tcPr>
            <w:tcW w:w="789" w:type="dxa"/>
            <w:tcBorders>
              <w:top w:val="single" w:sz="4" w:space="0" w:color="000000"/>
              <w:left w:val="single" w:sz="4" w:space="0" w:color="000000"/>
              <w:bottom w:val="single" w:sz="4" w:space="0" w:color="000000"/>
              <w:right w:val="single" w:sz="4" w:space="0" w:color="000000"/>
            </w:tcBorders>
            <w:vAlign w:val="center"/>
          </w:tcPr>
          <w:p w14:paraId="457DB4A4" w14:textId="77777777" w:rsidR="00495F22" w:rsidRPr="00711570" w:rsidRDefault="008A2946" w:rsidP="004E0DD4">
            <w:pPr>
              <w:rPr>
                <w:rFonts w:ascii="Arial" w:hAnsi="Arial" w:cs="Arial"/>
                <w:sz w:val="24"/>
                <w:szCs w:val="24"/>
              </w:rPr>
            </w:pPr>
            <w:r w:rsidRPr="00711570">
              <w:rPr>
                <w:rFonts w:ascii="Arial" w:hAnsi="Arial" w:cs="Arial"/>
                <w:sz w:val="24"/>
                <w:szCs w:val="24"/>
              </w:rPr>
              <w:t>4</w:t>
            </w:r>
          </w:p>
        </w:tc>
        <w:tc>
          <w:tcPr>
            <w:tcW w:w="2199" w:type="dxa"/>
            <w:tcBorders>
              <w:top w:val="single" w:sz="4" w:space="0" w:color="000000"/>
              <w:left w:val="single" w:sz="4" w:space="0" w:color="000000"/>
              <w:bottom w:val="single" w:sz="4" w:space="0" w:color="000000"/>
              <w:right w:val="single" w:sz="4" w:space="0" w:color="000000"/>
            </w:tcBorders>
            <w:vAlign w:val="center"/>
          </w:tcPr>
          <w:p w14:paraId="0287C150" w14:textId="77777777" w:rsidR="00495F22" w:rsidRPr="00711570" w:rsidRDefault="008A2946" w:rsidP="004E0DD4">
            <w:pPr>
              <w:rPr>
                <w:rFonts w:ascii="Arial" w:hAnsi="Arial" w:cs="Arial"/>
                <w:sz w:val="24"/>
                <w:szCs w:val="24"/>
              </w:rPr>
            </w:pPr>
            <w:proofErr w:type="spellStart"/>
            <w:r w:rsidRPr="00711570">
              <w:rPr>
                <w:rFonts w:ascii="Arial" w:hAnsi="Arial" w:cs="Arial"/>
                <w:sz w:val="24"/>
                <w:szCs w:val="24"/>
              </w:rPr>
              <w:t>Дисплей</w:t>
            </w:r>
            <w:proofErr w:type="spellEnd"/>
            <w:r w:rsidRPr="00711570">
              <w:rPr>
                <w:rFonts w:ascii="Arial" w:hAnsi="Arial" w:cs="Arial"/>
                <w:sz w:val="24"/>
                <w:szCs w:val="24"/>
              </w:rPr>
              <w:t xml:space="preserve"> </w:t>
            </w:r>
          </w:p>
        </w:tc>
        <w:tc>
          <w:tcPr>
            <w:tcW w:w="6427" w:type="dxa"/>
            <w:tcBorders>
              <w:top w:val="single" w:sz="4" w:space="0" w:color="000000"/>
              <w:left w:val="single" w:sz="4" w:space="0" w:color="000000"/>
              <w:bottom w:val="single" w:sz="4" w:space="0" w:color="000000"/>
              <w:right w:val="single" w:sz="4" w:space="0" w:color="000000"/>
            </w:tcBorders>
            <w:vAlign w:val="center"/>
          </w:tcPr>
          <w:p w14:paraId="2D0FC359" w14:textId="77777777" w:rsidR="00495F22" w:rsidRPr="00711570" w:rsidRDefault="008A2946" w:rsidP="004E0DD4">
            <w:pPr>
              <w:rPr>
                <w:rFonts w:ascii="Arial" w:hAnsi="Arial" w:cs="Arial"/>
                <w:sz w:val="24"/>
                <w:szCs w:val="24"/>
                <w:lang w:val="ru-RU"/>
              </w:rPr>
            </w:pPr>
            <w:r w:rsidRPr="00711570">
              <w:rPr>
                <w:rFonts w:ascii="Arial" w:hAnsi="Arial" w:cs="Arial"/>
                <w:sz w:val="24"/>
                <w:szCs w:val="24"/>
                <w:lang w:val="ru-RU"/>
              </w:rPr>
              <w:t>Используется для отображения значений различных параметров.</w:t>
            </w:r>
          </w:p>
        </w:tc>
      </w:tr>
      <w:tr w:rsidR="00327E73" w:rsidRPr="008A2946" w14:paraId="6BEB38BC" w14:textId="77777777">
        <w:trPr>
          <w:trHeight w:val="495"/>
        </w:trPr>
        <w:tc>
          <w:tcPr>
            <w:tcW w:w="789" w:type="dxa"/>
            <w:tcBorders>
              <w:top w:val="single" w:sz="4" w:space="0" w:color="000000"/>
              <w:left w:val="single" w:sz="4" w:space="0" w:color="000000"/>
              <w:bottom w:val="single" w:sz="4" w:space="0" w:color="000000"/>
              <w:right w:val="single" w:sz="4" w:space="0" w:color="000000"/>
            </w:tcBorders>
            <w:vAlign w:val="center"/>
          </w:tcPr>
          <w:p w14:paraId="5889A619" w14:textId="77777777" w:rsidR="00495F22" w:rsidRPr="00711570" w:rsidRDefault="008A2946" w:rsidP="004E0DD4">
            <w:pPr>
              <w:rPr>
                <w:rFonts w:ascii="Arial" w:hAnsi="Arial" w:cs="Arial"/>
                <w:sz w:val="24"/>
                <w:szCs w:val="24"/>
              </w:rPr>
            </w:pPr>
            <w:r w:rsidRPr="00711570">
              <w:rPr>
                <w:rFonts w:ascii="Arial" w:hAnsi="Arial" w:cs="Arial"/>
                <w:sz w:val="24"/>
                <w:szCs w:val="24"/>
              </w:rPr>
              <w:t>5</w:t>
            </w:r>
          </w:p>
        </w:tc>
        <w:tc>
          <w:tcPr>
            <w:tcW w:w="2199" w:type="dxa"/>
            <w:tcBorders>
              <w:top w:val="single" w:sz="4" w:space="0" w:color="000000"/>
              <w:left w:val="single" w:sz="4" w:space="0" w:color="000000"/>
              <w:bottom w:val="single" w:sz="4" w:space="0" w:color="000000"/>
              <w:right w:val="single" w:sz="4" w:space="0" w:color="000000"/>
            </w:tcBorders>
            <w:vAlign w:val="center"/>
          </w:tcPr>
          <w:p w14:paraId="33B5EC04" w14:textId="77777777" w:rsidR="00495F22" w:rsidRPr="00711570" w:rsidRDefault="008A2946" w:rsidP="004E0DD4">
            <w:pPr>
              <w:rPr>
                <w:rFonts w:ascii="Arial" w:hAnsi="Arial" w:cs="Arial"/>
                <w:sz w:val="24"/>
                <w:szCs w:val="24"/>
              </w:rPr>
            </w:pPr>
            <w:proofErr w:type="spellStart"/>
            <w:r w:rsidRPr="00711570">
              <w:rPr>
                <w:rFonts w:ascii="Arial" w:hAnsi="Arial" w:cs="Arial"/>
                <w:sz w:val="24"/>
                <w:szCs w:val="24"/>
              </w:rPr>
              <w:t>Сохранить</w:t>
            </w:r>
            <w:proofErr w:type="spellEnd"/>
          </w:p>
        </w:tc>
        <w:tc>
          <w:tcPr>
            <w:tcW w:w="6427" w:type="dxa"/>
            <w:tcBorders>
              <w:top w:val="single" w:sz="4" w:space="0" w:color="000000"/>
              <w:left w:val="single" w:sz="4" w:space="0" w:color="000000"/>
              <w:bottom w:val="single" w:sz="4" w:space="0" w:color="000000"/>
              <w:right w:val="single" w:sz="4" w:space="0" w:color="000000"/>
            </w:tcBorders>
            <w:vAlign w:val="center"/>
          </w:tcPr>
          <w:p w14:paraId="652C349C" w14:textId="77777777" w:rsidR="00495F22" w:rsidRPr="00711570" w:rsidRDefault="008A2946" w:rsidP="004E0DD4">
            <w:pPr>
              <w:rPr>
                <w:rFonts w:ascii="Arial" w:hAnsi="Arial" w:cs="Arial"/>
                <w:sz w:val="24"/>
                <w:szCs w:val="24"/>
                <w:lang w:val="ru-RU"/>
              </w:rPr>
            </w:pPr>
            <w:r w:rsidRPr="00711570">
              <w:rPr>
                <w:rFonts w:ascii="Arial" w:hAnsi="Arial" w:cs="Arial"/>
                <w:sz w:val="24"/>
                <w:szCs w:val="24"/>
                <w:lang w:val="ru-RU"/>
              </w:rPr>
              <w:t>Используется для хранения заданных данных сварки; в нем может храниться до 10 наборов различных данных о сварке.</w:t>
            </w:r>
          </w:p>
        </w:tc>
      </w:tr>
      <w:tr w:rsidR="00327E73" w:rsidRPr="00711570" w14:paraId="3E555FCC" w14:textId="77777777">
        <w:trPr>
          <w:trHeight w:val="571"/>
        </w:trPr>
        <w:tc>
          <w:tcPr>
            <w:tcW w:w="789" w:type="dxa"/>
            <w:tcBorders>
              <w:top w:val="single" w:sz="4" w:space="0" w:color="000000"/>
              <w:left w:val="single" w:sz="4" w:space="0" w:color="000000"/>
              <w:bottom w:val="single" w:sz="4" w:space="0" w:color="000000"/>
              <w:right w:val="single" w:sz="4" w:space="0" w:color="000000"/>
            </w:tcBorders>
            <w:vAlign w:val="center"/>
          </w:tcPr>
          <w:p w14:paraId="39EC6C00" w14:textId="77777777" w:rsidR="00495F22" w:rsidRPr="00711570" w:rsidRDefault="008A2946" w:rsidP="004E0DD4">
            <w:pPr>
              <w:rPr>
                <w:rFonts w:ascii="Arial" w:hAnsi="Arial" w:cs="Arial"/>
                <w:sz w:val="24"/>
                <w:szCs w:val="24"/>
              </w:rPr>
            </w:pPr>
            <w:r w:rsidRPr="00711570">
              <w:rPr>
                <w:rFonts w:ascii="Arial" w:hAnsi="Arial" w:cs="Arial"/>
                <w:sz w:val="24"/>
                <w:szCs w:val="24"/>
              </w:rPr>
              <w:t>6</w:t>
            </w:r>
          </w:p>
        </w:tc>
        <w:tc>
          <w:tcPr>
            <w:tcW w:w="2199" w:type="dxa"/>
            <w:tcBorders>
              <w:top w:val="single" w:sz="4" w:space="0" w:color="000000"/>
              <w:left w:val="single" w:sz="4" w:space="0" w:color="000000"/>
              <w:bottom w:val="single" w:sz="4" w:space="0" w:color="000000"/>
              <w:right w:val="single" w:sz="4" w:space="0" w:color="000000"/>
            </w:tcBorders>
            <w:vAlign w:val="center"/>
          </w:tcPr>
          <w:p w14:paraId="3DF7FE76" w14:textId="77777777" w:rsidR="00495F22" w:rsidRPr="00711570" w:rsidRDefault="008A2946" w:rsidP="004E0DD4">
            <w:pPr>
              <w:rPr>
                <w:rFonts w:ascii="Arial" w:hAnsi="Arial" w:cs="Arial"/>
                <w:sz w:val="24"/>
                <w:szCs w:val="24"/>
              </w:rPr>
            </w:pPr>
            <w:proofErr w:type="spellStart"/>
            <w:r w:rsidRPr="00711570">
              <w:rPr>
                <w:rFonts w:ascii="Arial" w:hAnsi="Arial" w:cs="Arial"/>
                <w:sz w:val="24"/>
                <w:szCs w:val="24"/>
              </w:rPr>
              <w:t>Ручка</w:t>
            </w:r>
            <w:proofErr w:type="spellEnd"/>
            <w:r w:rsidRPr="00711570">
              <w:rPr>
                <w:rFonts w:ascii="Arial" w:hAnsi="Arial" w:cs="Arial"/>
                <w:sz w:val="24"/>
                <w:szCs w:val="24"/>
              </w:rPr>
              <w:t xml:space="preserve"> </w:t>
            </w:r>
            <w:proofErr w:type="spellStart"/>
            <w:r w:rsidRPr="00711570">
              <w:rPr>
                <w:rFonts w:ascii="Arial" w:hAnsi="Arial" w:cs="Arial"/>
                <w:sz w:val="24"/>
                <w:szCs w:val="24"/>
              </w:rPr>
              <w:t>регулировки</w:t>
            </w:r>
            <w:proofErr w:type="spellEnd"/>
            <w:r w:rsidRPr="00711570">
              <w:rPr>
                <w:rFonts w:ascii="Arial" w:hAnsi="Arial" w:cs="Arial"/>
                <w:sz w:val="24"/>
                <w:szCs w:val="24"/>
              </w:rPr>
              <w:t xml:space="preserve"> </w:t>
            </w:r>
            <w:proofErr w:type="spellStart"/>
            <w:r w:rsidRPr="00711570">
              <w:rPr>
                <w:rFonts w:ascii="Arial" w:hAnsi="Arial" w:cs="Arial"/>
                <w:sz w:val="24"/>
                <w:szCs w:val="24"/>
              </w:rPr>
              <w:t>параметров</w:t>
            </w:r>
            <w:proofErr w:type="spellEnd"/>
          </w:p>
        </w:tc>
        <w:tc>
          <w:tcPr>
            <w:tcW w:w="6427" w:type="dxa"/>
            <w:tcBorders>
              <w:top w:val="single" w:sz="4" w:space="0" w:color="000000"/>
              <w:left w:val="single" w:sz="4" w:space="0" w:color="000000"/>
              <w:bottom w:val="single" w:sz="4" w:space="0" w:color="000000"/>
              <w:right w:val="single" w:sz="4" w:space="0" w:color="000000"/>
            </w:tcBorders>
            <w:vAlign w:val="center"/>
          </w:tcPr>
          <w:p w14:paraId="6DE9D320" w14:textId="77777777" w:rsidR="00495F22" w:rsidRPr="00711570" w:rsidRDefault="008A2946" w:rsidP="004E0DD4">
            <w:pPr>
              <w:rPr>
                <w:rFonts w:ascii="Arial" w:hAnsi="Arial" w:cs="Arial"/>
                <w:sz w:val="24"/>
                <w:szCs w:val="24"/>
              </w:rPr>
            </w:pPr>
            <w:proofErr w:type="spellStart"/>
            <w:r w:rsidRPr="00711570">
              <w:rPr>
                <w:rFonts w:ascii="Arial" w:hAnsi="Arial" w:cs="Arial"/>
                <w:sz w:val="24"/>
                <w:szCs w:val="24"/>
              </w:rPr>
              <w:t>Регулирует</w:t>
            </w:r>
            <w:proofErr w:type="spellEnd"/>
            <w:r w:rsidRPr="00711570">
              <w:rPr>
                <w:rFonts w:ascii="Arial" w:hAnsi="Arial" w:cs="Arial"/>
                <w:sz w:val="24"/>
                <w:szCs w:val="24"/>
              </w:rPr>
              <w:t xml:space="preserve"> </w:t>
            </w:r>
            <w:proofErr w:type="spellStart"/>
            <w:r w:rsidRPr="00711570">
              <w:rPr>
                <w:rFonts w:ascii="Arial" w:hAnsi="Arial" w:cs="Arial"/>
                <w:sz w:val="24"/>
                <w:szCs w:val="24"/>
              </w:rPr>
              <w:t>значение</w:t>
            </w:r>
            <w:proofErr w:type="spellEnd"/>
            <w:r w:rsidRPr="00711570">
              <w:rPr>
                <w:rFonts w:ascii="Arial" w:hAnsi="Arial" w:cs="Arial"/>
                <w:sz w:val="24"/>
                <w:szCs w:val="24"/>
              </w:rPr>
              <w:t xml:space="preserve"> </w:t>
            </w:r>
            <w:proofErr w:type="spellStart"/>
            <w:r w:rsidRPr="00711570">
              <w:rPr>
                <w:rFonts w:ascii="Arial" w:hAnsi="Arial" w:cs="Arial"/>
                <w:sz w:val="24"/>
                <w:szCs w:val="24"/>
              </w:rPr>
              <w:t>установленного</w:t>
            </w:r>
            <w:proofErr w:type="spellEnd"/>
            <w:r w:rsidRPr="00711570">
              <w:rPr>
                <w:rFonts w:ascii="Arial" w:hAnsi="Arial" w:cs="Arial"/>
                <w:sz w:val="24"/>
                <w:szCs w:val="24"/>
              </w:rPr>
              <w:t xml:space="preserve"> </w:t>
            </w:r>
            <w:proofErr w:type="spellStart"/>
            <w:r w:rsidRPr="00711570">
              <w:rPr>
                <w:rFonts w:ascii="Arial" w:hAnsi="Arial" w:cs="Arial"/>
                <w:sz w:val="24"/>
                <w:szCs w:val="24"/>
              </w:rPr>
              <w:t>параметра</w:t>
            </w:r>
            <w:proofErr w:type="spellEnd"/>
            <w:r w:rsidRPr="00711570">
              <w:rPr>
                <w:rFonts w:ascii="Arial" w:hAnsi="Arial" w:cs="Arial"/>
                <w:sz w:val="24"/>
                <w:szCs w:val="24"/>
              </w:rPr>
              <w:t>.</w:t>
            </w:r>
          </w:p>
        </w:tc>
      </w:tr>
      <w:tr w:rsidR="00327E73" w:rsidRPr="008A2946" w14:paraId="7980FA40" w14:textId="77777777">
        <w:trPr>
          <w:trHeight w:val="600"/>
        </w:trPr>
        <w:tc>
          <w:tcPr>
            <w:tcW w:w="789" w:type="dxa"/>
            <w:tcBorders>
              <w:top w:val="single" w:sz="4" w:space="0" w:color="000000"/>
              <w:left w:val="single" w:sz="4" w:space="0" w:color="000000"/>
              <w:bottom w:val="single" w:sz="4" w:space="0" w:color="000000"/>
              <w:right w:val="single" w:sz="4" w:space="0" w:color="000000"/>
            </w:tcBorders>
            <w:vAlign w:val="center"/>
          </w:tcPr>
          <w:p w14:paraId="6C48E19C" w14:textId="77777777" w:rsidR="00495F22" w:rsidRPr="00711570" w:rsidRDefault="008A2946" w:rsidP="004E0DD4">
            <w:pPr>
              <w:rPr>
                <w:rFonts w:ascii="Arial" w:hAnsi="Arial" w:cs="Arial"/>
                <w:sz w:val="24"/>
                <w:szCs w:val="24"/>
              </w:rPr>
            </w:pPr>
            <w:r w:rsidRPr="00711570">
              <w:rPr>
                <w:rFonts w:ascii="Arial" w:hAnsi="Arial" w:cs="Arial"/>
                <w:sz w:val="24"/>
                <w:szCs w:val="24"/>
              </w:rPr>
              <w:lastRenderedPageBreak/>
              <w:t>7</w:t>
            </w:r>
          </w:p>
        </w:tc>
        <w:tc>
          <w:tcPr>
            <w:tcW w:w="2199" w:type="dxa"/>
            <w:tcBorders>
              <w:top w:val="single" w:sz="4" w:space="0" w:color="000000"/>
              <w:left w:val="single" w:sz="4" w:space="0" w:color="000000"/>
              <w:bottom w:val="single" w:sz="4" w:space="0" w:color="000000"/>
              <w:right w:val="single" w:sz="4" w:space="0" w:color="000000"/>
            </w:tcBorders>
            <w:vAlign w:val="center"/>
          </w:tcPr>
          <w:p w14:paraId="430408F8" w14:textId="77777777" w:rsidR="00495F22" w:rsidRPr="00711570" w:rsidRDefault="008A2946" w:rsidP="004E0DD4">
            <w:pPr>
              <w:rPr>
                <w:rFonts w:ascii="Arial" w:hAnsi="Arial" w:cs="Arial"/>
                <w:sz w:val="24"/>
                <w:szCs w:val="24"/>
              </w:rPr>
            </w:pPr>
            <w:r w:rsidRPr="00711570">
              <w:rPr>
                <w:rFonts w:ascii="Arial" w:hAnsi="Arial" w:cs="Arial"/>
                <w:sz w:val="24"/>
                <w:szCs w:val="24"/>
                <w:lang w:val="ru-RU"/>
              </w:rPr>
              <w:t>Клавиша</w:t>
            </w:r>
            <w:r w:rsidRPr="00711570">
              <w:rPr>
                <w:rFonts w:ascii="Arial" w:hAnsi="Arial" w:cs="Arial"/>
                <w:sz w:val="24"/>
                <w:szCs w:val="24"/>
              </w:rPr>
              <w:t xml:space="preserve"> </w:t>
            </w:r>
            <w:r w:rsidRPr="00711570">
              <w:rPr>
                <w:rFonts w:ascii="Arial" w:hAnsi="Arial" w:cs="Arial"/>
                <w:sz w:val="24"/>
                <w:szCs w:val="24"/>
                <w:lang w:val="ru-RU"/>
              </w:rPr>
              <w:t>вызова</w:t>
            </w:r>
          </w:p>
        </w:tc>
        <w:tc>
          <w:tcPr>
            <w:tcW w:w="6427" w:type="dxa"/>
            <w:tcBorders>
              <w:top w:val="single" w:sz="4" w:space="0" w:color="000000"/>
              <w:left w:val="single" w:sz="4" w:space="0" w:color="000000"/>
              <w:bottom w:val="single" w:sz="4" w:space="0" w:color="000000"/>
              <w:right w:val="single" w:sz="4" w:space="0" w:color="000000"/>
            </w:tcBorders>
            <w:vAlign w:val="center"/>
          </w:tcPr>
          <w:p w14:paraId="0CD8F022" w14:textId="1B62A604" w:rsidR="00495F22" w:rsidRPr="00711570" w:rsidRDefault="00215470" w:rsidP="004E0DD4">
            <w:pPr>
              <w:rPr>
                <w:rFonts w:ascii="Arial" w:hAnsi="Arial" w:cs="Arial"/>
                <w:sz w:val="24"/>
                <w:szCs w:val="24"/>
                <w:lang w:val="ru-RU"/>
              </w:rPr>
            </w:pPr>
            <w:r w:rsidRPr="00711570">
              <w:rPr>
                <w:rFonts w:ascii="Arial" w:hAnsi="Arial" w:cs="Arial"/>
                <w:sz w:val="24"/>
                <w:szCs w:val="24"/>
                <w:lang w:val="ru-RU"/>
              </w:rPr>
              <w:t>Используется для восстановления сохраненных параметров сварки.</w:t>
            </w:r>
          </w:p>
        </w:tc>
      </w:tr>
      <w:tr w:rsidR="00327E73" w:rsidRPr="008A2946" w14:paraId="5F88F1EB" w14:textId="77777777">
        <w:trPr>
          <w:trHeight w:val="571"/>
        </w:trPr>
        <w:tc>
          <w:tcPr>
            <w:tcW w:w="789" w:type="dxa"/>
            <w:tcBorders>
              <w:top w:val="single" w:sz="4" w:space="0" w:color="000000"/>
              <w:left w:val="single" w:sz="4" w:space="0" w:color="000000"/>
              <w:bottom w:val="single" w:sz="4" w:space="0" w:color="000000"/>
              <w:right w:val="single" w:sz="4" w:space="0" w:color="000000"/>
            </w:tcBorders>
            <w:vAlign w:val="center"/>
          </w:tcPr>
          <w:p w14:paraId="640D6867" w14:textId="77777777" w:rsidR="00495F22" w:rsidRPr="00711570" w:rsidRDefault="008A2946" w:rsidP="004E0DD4">
            <w:pPr>
              <w:rPr>
                <w:rFonts w:ascii="Arial" w:hAnsi="Arial" w:cs="Arial"/>
                <w:sz w:val="24"/>
                <w:szCs w:val="24"/>
              </w:rPr>
            </w:pPr>
            <w:r w:rsidRPr="00711570">
              <w:rPr>
                <w:rFonts w:ascii="Arial" w:hAnsi="Arial" w:cs="Arial"/>
                <w:sz w:val="24"/>
                <w:szCs w:val="24"/>
              </w:rPr>
              <w:t>8</w:t>
            </w:r>
          </w:p>
        </w:tc>
        <w:tc>
          <w:tcPr>
            <w:tcW w:w="2199" w:type="dxa"/>
            <w:tcBorders>
              <w:top w:val="single" w:sz="4" w:space="0" w:color="000000"/>
              <w:left w:val="single" w:sz="4" w:space="0" w:color="000000"/>
              <w:bottom w:val="single" w:sz="4" w:space="0" w:color="000000"/>
              <w:right w:val="single" w:sz="4" w:space="0" w:color="000000"/>
            </w:tcBorders>
            <w:vAlign w:val="center"/>
          </w:tcPr>
          <w:p w14:paraId="716B1AB2" w14:textId="77777777" w:rsidR="00495F22" w:rsidRPr="00711570" w:rsidRDefault="008A2946" w:rsidP="004E0DD4">
            <w:pPr>
              <w:rPr>
                <w:rFonts w:ascii="Arial" w:hAnsi="Arial" w:cs="Arial"/>
                <w:sz w:val="24"/>
                <w:szCs w:val="24"/>
              </w:rPr>
            </w:pPr>
            <w:proofErr w:type="spellStart"/>
            <w:r w:rsidRPr="00711570">
              <w:rPr>
                <w:rFonts w:ascii="Arial" w:hAnsi="Arial" w:cs="Arial"/>
                <w:sz w:val="24"/>
                <w:szCs w:val="24"/>
              </w:rPr>
              <w:t>Клавиша</w:t>
            </w:r>
            <w:proofErr w:type="spellEnd"/>
            <w:r w:rsidRPr="00711570">
              <w:rPr>
                <w:rFonts w:ascii="Arial" w:hAnsi="Arial" w:cs="Arial"/>
                <w:sz w:val="24"/>
                <w:szCs w:val="24"/>
              </w:rPr>
              <w:t xml:space="preserve"> </w:t>
            </w:r>
            <w:proofErr w:type="spellStart"/>
            <w:r w:rsidRPr="00711570">
              <w:rPr>
                <w:rFonts w:ascii="Arial" w:hAnsi="Arial" w:cs="Arial"/>
                <w:sz w:val="24"/>
                <w:szCs w:val="24"/>
              </w:rPr>
              <w:t>выбора</w:t>
            </w:r>
            <w:proofErr w:type="spellEnd"/>
            <w:r w:rsidRPr="00711570">
              <w:rPr>
                <w:rFonts w:ascii="Arial" w:hAnsi="Arial" w:cs="Arial"/>
                <w:sz w:val="24"/>
                <w:szCs w:val="24"/>
              </w:rPr>
              <w:t xml:space="preserve"> </w:t>
            </w:r>
            <w:proofErr w:type="spellStart"/>
            <w:r w:rsidRPr="00711570">
              <w:rPr>
                <w:rFonts w:ascii="Arial" w:hAnsi="Arial" w:cs="Arial"/>
                <w:sz w:val="24"/>
                <w:szCs w:val="24"/>
              </w:rPr>
              <w:t>метода</w:t>
            </w:r>
            <w:proofErr w:type="spellEnd"/>
            <w:r w:rsidRPr="00711570">
              <w:rPr>
                <w:rFonts w:ascii="Arial" w:hAnsi="Arial" w:cs="Arial"/>
                <w:sz w:val="24"/>
                <w:szCs w:val="24"/>
              </w:rPr>
              <w:t xml:space="preserve"> </w:t>
            </w:r>
            <w:proofErr w:type="spellStart"/>
            <w:r w:rsidRPr="00711570">
              <w:rPr>
                <w:rFonts w:ascii="Arial" w:hAnsi="Arial" w:cs="Arial"/>
                <w:sz w:val="24"/>
                <w:szCs w:val="24"/>
              </w:rPr>
              <w:t>сварки</w:t>
            </w:r>
            <w:proofErr w:type="spellEnd"/>
          </w:p>
        </w:tc>
        <w:tc>
          <w:tcPr>
            <w:tcW w:w="6427" w:type="dxa"/>
            <w:tcBorders>
              <w:top w:val="single" w:sz="4" w:space="0" w:color="000000"/>
              <w:left w:val="single" w:sz="4" w:space="0" w:color="000000"/>
              <w:bottom w:val="single" w:sz="4" w:space="0" w:color="000000"/>
              <w:right w:val="single" w:sz="4" w:space="0" w:color="000000"/>
            </w:tcBorders>
            <w:vAlign w:val="center"/>
          </w:tcPr>
          <w:p w14:paraId="34EC125B" w14:textId="77777777" w:rsidR="00495F22" w:rsidRPr="00711570" w:rsidRDefault="008A2946" w:rsidP="004E0DD4">
            <w:pPr>
              <w:rPr>
                <w:rFonts w:ascii="Arial" w:hAnsi="Arial" w:cs="Arial"/>
                <w:sz w:val="24"/>
                <w:szCs w:val="24"/>
                <w:lang w:val="ru-RU"/>
              </w:rPr>
            </w:pPr>
            <w:r w:rsidRPr="00711570">
              <w:rPr>
                <w:rFonts w:ascii="Arial" w:hAnsi="Arial" w:cs="Arial"/>
                <w:sz w:val="24"/>
                <w:szCs w:val="24"/>
                <w:lang w:val="ru-RU"/>
              </w:rPr>
              <w:t xml:space="preserve">Нажмите и удерживайте в течение 3 секунд в режиме сварки </w:t>
            </w:r>
            <w:r w:rsidRPr="00711570">
              <w:rPr>
                <w:rFonts w:ascii="Arial" w:hAnsi="Arial" w:cs="Arial"/>
                <w:sz w:val="24"/>
                <w:szCs w:val="24"/>
              </w:rPr>
              <w:t>TIG</w:t>
            </w:r>
            <w:r w:rsidRPr="00711570">
              <w:rPr>
                <w:rFonts w:ascii="Arial" w:hAnsi="Arial" w:cs="Arial"/>
                <w:sz w:val="24"/>
                <w:szCs w:val="24"/>
                <w:lang w:val="ru-RU"/>
              </w:rPr>
              <w:t>, затем отпустите, чтобы переключиться на ручную дуговую сварку.</w:t>
            </w:r>
          </w:p>
        </w:tc>
      </w:tr>
      <w:tr w:rsidR="00327E73" w:rsidRPr="008A2946" w14:paraId="60CDEB27" w14:textId="77777777">
        <w:trPr>
          <w:trHeight w:val="571"/>
        </w:trPr>
        <w:tc>
          <w:tcPr>
            <w:tcW w:w="789" w:type="dxa"/>
            <w:tcBorders>
              <w:top w:val="single" w:sz="4" w:space="0" w:color="000000"/>
              <w:left w:val="single" w:sz="4" w:space="0" w:color="000000"/>
              <w:bottom w:val="single" w:sz="4" w:space="0" w:color="000000"/>
              <w:right w:val="single" w:sz="4" w:space="0" w:color="000000"/>
            </w:tcBorders>
            <w:vAlign w:val="center"/>
          </w:tcPr>
          <w:p w14:paraId="23B59B71" w14:textId="77777777" w:rsidR="00495F22" w:rsidRPr="00711570" w:rsidRDefault="008A2946" w:rsidP="004E0DD4">
            <w:pPr>
              <w:rPr>
                <w:rFonts w:ascii="Arial" w:hAnsi="Arial" w:cs="Arial"/>
                <w:sz w:val="24"/>
                <w:szCs w:val="24"/>
              </w:rPr>
            </w:pPr>
            <w:r w:rsidRPr="00711570">
              <w:rPr>
                <w:rFonts w:ascii="Arial" w:hAnsi="Arial" w:cs="Arial"/>
                <w:sz w:val="24"/>
                <w:szCs w:val="24"/>
              </w:rPr>
              <w:t>9</w:t>
            </w:r>
          </w:p>
        </w:tc>
        <w:tc>
          <w:tcPr>
            <w:tcW w:w="2199" w:type="dxa"/>
            <w:tcBorders>
              <w:top w:val="single" w:sz="4" w:space="0" w:color="000000"/>
              <w:left w:val="single" w:sz="4" w:space="0" w:color="000000"/>
              <w:bottom w:val="single" w:sz="4" w:space="0" w:color="000000"/>
              <w:right w:val="single" w:sz="4" w:space="0" w:color="000000"/>
            </w:tcBorders>
            <w:vAlign w:val="center"/>
          </w:tcPr>
          <w:p w14:paraId="0918F414" w14:textId="3287B3E2" w:rsidR="00495F22" w:rsidRPr="00711570" w:rsidRDefault="008A2946" w:rsidP="004E0DD4">
            <w:pPr>
              <w:rPr>
                <w:rFonts w:ascii="Arial" w:hAnsi="Arial" w:cs="Arial"/>
                <w:sz w:val="24"/>
                <w:szCs w:val="24"/>
              </w:rPr>
            </w:pPr>
            <w:proofErr w:type="spellStart"/>
            <w:r w:rsidRPr="00711570">
              <w:rPr>
                <w:rFonts w:ascii="Arial" w:hAnsi="Arial" w:cs="Arial"/>
                <w:sz w:val="24"/>
                <w:szCs w:val="24"/>
              </w:rPr>
              <w:t>Клавиша</w:t>
            </w:r>
            <w:proofErr w:type="spellEnd"/>
            <w:r w:rsidRPr="00711570">
              <w:rPr>
                <w:rFonts w:ascii="Arial" w:hAnsi="Arial" w:cs="Arial"/>
                <w:sz w:val="24"/>
                <w:szCs w:val="24"/>
              </w:rPr>
              <w:t xml:space="preserve"> </w:t>
            </w:r>
            <w:proofErr w:type="spellStart"/>
            <w:r w:rsidRPr="00711570">
              <w:rPr>
                <w:rFonts w:ascii="Arial" w:hAnsi="Arial" w:cs="Arial"/>
                <w:sz w:val="24"/>
                <w:szCs w:val="24"/>
              </w:rPr>
              <w:t>выбора</w:t>
            </w:r>
            <w:proofErr w:type="spellEnd"/>
            <w:r w:rsidRPr="00711570">
              <w:rPr>
                <w:rFonts w:ascii="Arial" w:hAnsi="Arial" w:cs="Arial"/>
                <w:sz w:val="24"/>
                <w:szCs w:val="24"/>
              </w:rPr>
              <w:t xml:space="preserve"> </w:t>
            </w:r>
            <w:proofErr w:type="spellStart"/>
            <w:r w:rsidRPr="00711570">
              <w:rPr>
                <w:rFonts w:ascii="Arial" w:hAnsi="Arial" w:cs="Arial"/>
                <w:sz w:val="24"/>
                <w:szCs w:val="24"/>
              </w:rPr>
              <w:t>формы</w:t>
            </w:r>
            <w:proofErr w:type="spellEnd"/>
            <w:r w:rsidRPr="00711570">
              <w:rPr>
                <w:rFonts w:ascii="Arial" w:hAnsi="Arial" w:cs="Arial"/>
                <w:sz w:val="24"/>
                <w:szCs w:val="24"/>
              </w:rPr>
              <w:t xml:space="preserve"> </w:t>
            </w:r>
            <w:proofErr w:type="spellStart"/>
            <w:r w:rsidRPr="00711570">
              <w:rPr>
                <w:rFonts w:ascii="Arial" w:hAnsi="Arial" w:cs="Arial"/>
                <w:sz w:val="24"/>
                <w:szCs w:val="24"/>
              </w:rPr>
              <w:t>волны</w:t>
            </w:r>
            <w:proofErr w:type="spellEnd"/>
          </w:p>
        </w:tc>
        <w:tc>
          <w:tcPr>
            <w:tcW w:w="6427" w:type="dxa"/>
            <w:tcBorders>
              <w:top w:val="single" w:sz="4" w:space="0" w:color="000000"/>
              <w:left w:val="single" w:sz="4" w:space="0" w:color="000000"/>
              <w:bottom w:val="single" w:sz="4" w:space="0" w:color="000000"/>
              <w:right w:val="single" w:sz="4" w:space="0" w:color="000000"/>
            </w:tcBorders>
            <w:vAlign w:val="center"/>
          </w:tcPr>
          <w:p w14:paraId="1D585552" w14:textId="77777777" w:rsidR="00495F22" w:rsidRPr="00711570" w:rsidRDefault="008A2946" w:rsidP="004E0DD4">
            <w:pPr>
              <w:rPr>
                <w:rFonts w:ascii="Arial" w:hAnsi="Arial" w:cs="Arial"/>
                <w:sz w:val="24"/>
                <w:szCs w:val="24"/>
                <w:lang w:val="ru-RU"/>
              </w:rPr>
            </w:pPr>
            <w:r w:rsidRPr="00711570">
              <w:rPr>
                <w:rFonts w:ascii="Arial" w:hAnsi="Arial" w:cs="Arial"/>
                <w:sz w:val="24"/>
                <w:szCs w:val="24"/>
                <w:lang w:val="ru-RU"/>
              </w:rPr>
              <w:t>Позволяет выбрать три различные формы выходного сигнала при сварке: прямоугольный, синусоидальный и треугольный.</w:t>
            </w:r>
          </w:p>
        </w:tc>
      </w:tr>
      <w:tr w:rsidR="00327E73" w:rsidRPr="008A2946" w14:paraId="3B64D3AE" w14:textId="77777777">
        <w:trPr>
          <w:trHeight w:val="600"/>
        </w:trPr>
        <w:tc>
          <w:tcPr>
            <w:tcW w:w="789" w:type="dxa"/>
            <w:tcBorders>
              <w:top w:val="single" w:sz="4" w:space="0" w:color="000000"/>
              <w:left w:val="single" w:sz="4" w:space="0" w:color="000000"/>
              <w:bottom w:val="single" w:sz="4" w:space="0" w:color="000000"/>
              <w:right w:val="single" w:sz="4" w:space="0" w:color="000000"/>
            </w:tcBorders>
            <w:vAlign w:val="center"/>
          </w:tcPr>
          <w:p w14:paraId="56C31221" w14:textId="77777777" w:rsidR="00495F22" w:rsidRPr="00711570" w:rsidRDefault="008A2946" w:rsidP="004E0DD4">
            <w:pPr>
              <w:rPr>
                <w:rFonts w:ascii="Arial" w:hAnsi="Arial" w:cs="Arial"/>
                <w:sz w:val="24"/>
                <w:szCs w:val="24"/>
              </w:rPr>
            </w:pPr>
            <w:r w:rsidRPr="00711570">
              <w:rPr>
                <w:rFonts w:ascii="Arial" w:hAnsi="Arial" w:cs="Arial"/>
                <w:sz w:val="24"/>
                <w:szCs w:val="24"/>
              </w:rPr>
              <w:t>10</w:t>
            </w:r>
          </w:p>
        </w:tc>
        <w:tc>
          <w:tcPr>
            <w:tcW w:w="2199" w:type="dxa"/>
            <w:tcBorders>
              <w:top w:val="single" w:sz="4" w:space="0" w:color="000000"/>
              <w:left w:val="single" w:sz="4" w:space="0" w:color="000000"/>
              <w:bottom w:val="single" w:sz="4" w:space="0" w:color="000000"/>
              <w:right w:val="single" w:sz="4" w:space="0" w:color="000000"/>
            </w:tcBorders>
            <w:vAlign w:val="center"/>
          </w:tcPr>
          <w:p w14:paraId="149B6976" w14:textId="77777777" w:rsidR="00495F22" w:rsidRPr="00711570" w:rsidRDefault="008A2946" w:rsidP="004E0DD4">
            <w:pPr>
              <w:rPr>
                <w:rFonts w:ascii="Arial" w:hAnsi="Arial" w:cs="Arial"/>
                <w:sz w:val="24"/>
                <w:szCs w:val="24"/>
                <w:lang w:val="ru-RU"/>
              </w:rPr>
            </w:pPr>
            <w:r w:rsidRPr="00711570">
              <w:rPr>
                <w:rFonts w:ascii="Arial" w:hAnsi="Arial" w:cs="Arial"/>
                <w:sz w:val="24"/>
                <w:szCs w:val="24"/>
                <w:lang w:val="ru-RU"/>
              </w:rPr>
              <w:t>Клавиша выбора переменного/постоянного тока</w:t>
            </w:r>
          </w:p>
        </w:tc>
        <w:tc>
          <w:tcPr>
            <w:tcW w:w="6427" w:type="dxa"/>
            <w:tcBorders>
              <w:top w:val="single" w:sz="4" w:space="0" w:color="000000"/>
              <w:left w:val="single" w:sz="4" w:space="0" w:color="000000"/>
              <w:bottom w:val="single" w:sz="4" w:space="0" w:color="000000"/>
              <w:right w:val="single" w:sz="4" w:space="0" w:color="000000"/>
            </w:tcBorders>
            <w:vAlign w:val="center"/>
          </w:tcPr>
          <w:p w14:paraId="292995CE" w14:textId="08967CED" w:rsidR="00495F22" w:rsidRPr="00711570" w:rsidRDefault="008A2946" w:rsidP="004E0DD4">
            <w:pPr>
              <w:rPr>
                <w:rFonts w:ascii="Arial" w:hAnsi="Arial" w:cs="Arial"/>
                <w:sz w:val="24"/>
                <w:szCs w:val="24"/>
                <w:lang w:val="ru-RU"/>
              </w:rPr>
            </w:pPr>
            <w:r w:rsidRPr="00711570">
              <w:rPr>
                <w:rFonts w:ascii="Arial" w:hAnsi="Arial" w:cs="Arial"/>
                <w:sz w:val="24"/>
                <w:szCs w:val="24"/>
                <w:lang w:val="ru-RU"/>
              </w:rPr>
              <w:t>Для выбора функции постоянного или переменн</w:t>
            </w:r>
            <w:r w:rsidR="00215470" w:rsidRPr="00711570">
              <w:rPr>
                <w:rFonts w:ascii="Arial" w:hAnsi="Arial" w:cs="Arial"/>
                <w:sz w:val="24"/>
                <w:szCs w:val="24"/>
                <w:lang w:val="ru-RU"/>
              </w:rPr>
              <w:t>ого</w:t>
            </w:r>
            <w:r w:rsidRPr="00711570">
              <w:rPr>
                <w:rFonts w:ascii="Arial" w:hAnsi="Arial" w:cs="Arial"/>
                <w:sz w:val="24"/>
                <w:szCs w:val="24"/>
                <w:lang w:val="ru-RU"/>
              </w:rPr>
              <w:t xml:space="preserve"> ток</w:t>
            </w:r>
            <w:r w:rsidR="00215470" w:rsidRPr="00711570">
              <w:rPr>
                <w:rFonts w:ascii="Arial" w:hAnsi="Arial" w:cs="Arial"/>
                <w:sz w:val="24"/>
                <w:szCs w:val="24"/>
                <w:lang w:val="ru-RU"/>
              </w:rPr>
              <w:t>а</w:t>
            </w:r>
            <w:r w:rsidRPr="00711570">
              <w:rPr>
                <w:rFonts w:ascii="Arial" w:hAnsi="Arial" w:cs="Arial"/>
                <w:sz w:val="24"/>
                <w:szCs w:val="24"/>
                <w:lang w:val="ru-RU"/>
              </w:rPr>
              <w:t>.</w:t>
            </w:r>
          </w:p>
        </w:tc>
      </w:tr>
      <w:tr w:rsidR="00327E73" w:rsidRPr="008A2946" w14:paraId="631B526A" w14:textId="77777777">
        <w:trPr>
          <w:trHeight w:val="591"/>
        </w:trPr>
        <w:tc>
          <w:tcPr>
            <w:tcW w:w="789" w:type="dxa"/>
            <w:tcBorders>
              <w:top w:val="single" w:sz="4" w:space="0" w:color="000000"/>
              <w:left w:val="single" w:sz="4" w:space="0" w:color="000000"/>
              <w:bottom w:val="single" w:sz="4" w:space="0" w:color="000000"/>
              <w:right w:val="single" w:sz="4" w:space="0" w:color="000000"/>
            </w:tcBorders>
            <w:vAlign w:val="center"/>
          </w:tcPr>
          <w:p w14:paraId="26199DDE" w14:textId="77777777" w:rsidR="00495F22" w:rsidRPr="00711570" w:rsidRDefault="008A2946" w:rsidP="004E0DD4">
            <w:pPr>
              <w:rPr>
                <w:rFonts w:ascii="Arial" w:hAnsi="Arial" w:cs="Arial"/>
                <w:sz w:val="24"/>
                <w:szCs w:val="24"/>
              </w:rPr>
            </w:pPr>
            <w:r w:rsidRPr="00711570">
              <w:rPr>
                <w:rFonts w:ascii="Arial" w:hAnsi="Arial" w:cs="Arial"/>
                <w:sz w:val="24"/>
                <w:szCs w:val="24"/>
              </w:rPr>
              <w:t>11</w:t>
            </w:r>
          </w:p>
        </w:tc>
        <w:tc>
          <w:tcPr>
            <w:tcW w:w="2199" w:type="dxa"/>
            <w:tcBorders>
              <w:top w:val="single" w:sz="4" w:space="0" w:color="000000"/>
              <w:left w:val="single" w:sz="4" w:space="0" w:color="000000"/>
              <w:bottom w:val="single" w:sz="4" w:space="0" w:color="000000"/>
              <w:right w:val="single" w:sz="4" w:space="0" w:color="000000"/>
            </w:tcBorders>
            <w:vAlign w:val="center"/>
          </w:tcPr>
          <w:p w14:paraId="3FCA1774" w14:textId="77777777" w:rsidR="00495F22" w:rsidRPr="00711570" w:rsidRDefault="008A2946" w:rsidP="004E0DD4">
            <w:pPr>
              <w:rPr>
                <w:rFonts w:ascii="Arial" w:hAnsi="Arial" w:cs="Arial"/>
                <w:sz w:val="24"/>
                <w:szCs w:val="24"/>
              </w:rPr>
            </w:pPr>
            <w:proofErr w:type="spellStart"/>
            <w:r w:rsidRPr="00711570">
              <w:rPr>
                <w:rFonts w:ascii="Arial" w:hAnsi="Arial" w:cs="Arial"/>
                <w:sz w:val="24"/>
                <w:szCs w:val="24"/>
              </w:rPr>
              <w:t>Клавиша</w:t>
            </w:r>
            <w:proofErr w:type="spellEnd"/>
            <w:r w:rsidRPr="00711570">
              <w:rPr>
                <w:rFonts w:ascii="Arial" w:hAnsi="Arial" w:cs="Arial"/>
                <w:sz w:val="24"/>
                <w:szCs w:val="24"/>
              </w:rPr>
              <w:t xml:space="preserve"> </w:t>
            </w:r>
            <w:proofErr w:type="spellStart"/>
            <w:r w:rsidRPr="00711570">
              <w:rPr>
                <w:rFonts w:ascii="Arial" w:hAnsi="Arial" w:cs="Arial"/>
                <w:sz w:val="24"/>
                <w:szCs w:val="24"/>
              </w:rPr>
              <w:t>выбора</w:t>
            </w:r>
            <w:proofErr w:type="spellEnd"/>
            <w:r w:rsidRPr="00711570">
              <w:rPr>
                <w:rFonts w:ascii="Arial" w:hAnsi="Arial" w:cs="Arial"/>
                <w:sz w:val="24"/>
                <w:szCs w:val="24"/>
              </w:rPr>
              <w:t xml:space="preserve"> </w:t>
            </w:r>
            <w:proofErr w:type="spellStart"/>
            <w:r w:rsidRPr="00711570">
              <w:rPr>
                <w:rFonts w:ascii="Arial" w:hAnsi="Arial" w:cs="Arial"/>
                <w:sz w:val="24"/>
                <w:szCs w:val="24"/>
              </w:rPr>
              <w:t>импульсной</w:t>
            </w:r>
            <w:proofErr w:type="spellEnd"/>
            <w:r w:rsidRPr="00711570">
              <w:rPr>
                <w:rFonts w:ascii="Arial" w:hAnsi="Arial" w:cs="Arial"/>
                <w:sz w:val="24"/>
                <w:szCs w:val="24"/>
              </w:rPr>
              <w:t xml:space="preserve"> </w:t>
            </w:r>
            <w:proofErr w:type="spellStart"/>
            <w:r w:rsidRPr="00711570">
              <w:rPr>
                <w:rFonts w:ascii="Arial" w:hAnsi="Arial" w:cs="Arial"/>
                <w:sz w:val="24"/>
                <w:szCs w:val="24"/>
              </w:rPr>
              <w:t>функции</w:t>
            </w:r>
            <w:proofErr w:type="spellEnd"/>
          </w:p>
        </w:tc>
        <w:tc>
          <w:tcPr>
            <w:tcW w:w="6427" w:type="dxa"/>
            <w:tcBorders>
              <w:top w:val="single" w:sz="4" w:space="0" w:color="000000"/>
              <w:left w:val="single" w:sz="4" w:space="0" w:color="000000"/>
              <w:bottom w:val="single" w:sz="4" w:space="0" w:color="000000"/>
              <w:right w:val="single" w:sz="4" w:space="0" w:color="000000"/>
            </w:tcBorders>
            <w:vAlign w:val="center"/>
          </w:tcPr>
          <w:p w14:paraId="46F293C2" w14:textId="4E892C58" w:rsidR="00495F22" w:rsidRPr="00711570" w:rsidRDefault="00215470" w:rsidP="004E0DD4">
            <w:pPr>
              <w:rPr>
                <w:rFonts w:ascii="Arial" w:hAnsi="Arial" w:cs="Arial"/>
                <w:sz w:val="24"/>
                <w:szCs w:val="24"/>
                <w:lang w:val="ru-RU"/>
              </w:rPr>
            </w:pPr>
            <w:r w:rsidRPr="00711570">
              <w:rPr>
                <w:rFonts w:ascii="Arial" w:hAnsi="Arial" w:cs="Arial"/>
                <w:sz w:val="24"/>
                <w:szCs w:val="24"/>
                <w:lang w:val="ru-RU"/>
              </w:rPr>
              <w:t>Для выбора импульсной и комбинированной импульсной функций. Функция комбинированных импульсов может использоваться только в режиме переменного тока.</w:t>
            </w:r>
          </w:p>
        </w:tc>
      </w:tr>
      <w:tr w:rsidR="00327E73" w:rsidRPr="008A2946" w14:paraId="633ED266" w14:textId="77777777">
        <w:trPr>
          <w:trHeight w:val="628"/>
        </w:trPr>
        <w:tc>
          <w:tcPr>
            <w:tcW w:w="789" w:type="dxa"/>
            <w:tcBorders>
              <w:top w:val="single" w:sz="4" w:space="0" w:color="000000"/>
              <w:left w:val="single" w:sz="4" w:space="0" w:color="000000"/>
              <w:bottom w:val="single" w:sz="4" w:space="0" w:color="000000"/>
              <w:right w:val="single" w:sz="4" w:space="0" w:color="000000"/>
            </w:tcBorders>
            <w:vAlign w:val="center"/>
          </w:tcPr>
          <w:p w14:paraId="2A359DA7" w14:textId="77777777" w:rsidR="00495F22" w:rsidRPr="00711570" w:rsidRDefault="008A2946" w:rsidP="004E0DD4">
            <w:pPr>
              <w:rPr>
                <w:rFonts w:ascii="Arial" w:hAnsi="Arial" w:cs="Arial"/>
                <w:sz w:val="24"/>
                <w:szCs w:val="24"/>
              </w:rPr>
            </w:pPr>
            <w:r w:rsidRPr="00711570">
              <w:rPr>
                <w:rFonts w:ascii="Arial" w:hAnsi="Arial" w:cs="Arial"/>
                <w:sz w:val="24"/>
                <w:szCs w:val="24"/>
              </w:rPr>
              <w:t>12</w:t>
            </w:r>
          </w:p>
        </w:tc>
        <w:tc>
          <w:tcPr>
            <w:tcW w:w="2199" w:type="dxa"/>
            <w:tcBorders>
              <w:top w:val="single" w:sz="4" w:space="0" w:color="000000"/>
              <w:left w:val="single" w:sz="4" w:space="0" w:color="000000"/>
              <w:bottom w:val="single" w:sz="4" w:space="0" w:color="000000"/>
              <w:right w:val="single" w:sz="4" w:space="0" w:color="000000"/>
            </w:tcBorders>
            <w:vAlign w:val="center"/>
          </w:tcPr>
          <w:p w14:paraId="65EDCDC8" w14:textId="77777777" w:rsidR="00495F22" w:rsidRPr="00711570" w:rsidRDefault="008A2946" w:rsidP="004E0DD4">
            <w:pPr>
              <w:rPr>
                <w:rFonts w:ascii="Arial" w:hAnsi="Arial" w:cs="Arial"/>
                <w:sz w:val="24"/>
                <w:szCs w:val="24"/>
              </w:rPr>
            </w:pPr>
            <w:proofErr w:type="spellStart"/>
            <w:r w:rsidRPr="00711570">
              <w:rPr>
                <w:rFonts w:ascii="Arial" w:hAnsi="Arial" w:cs="Arial"/>
                <w:sz w:val="24"/>
                <w:szCs w:val="24"/>
              </w:rPr>
              <w:t>Индикатор</w:t>
            </w:r>
            <w:proofErr w:type="spellEnd"/>
            <w:r w:rsidRPr="00711570">
              <w:rPr>
                <w:rFonts w:ascii="Arial" w:hAnsi="Arial" w:cs="Arial"/>
                <w:sz w:val="24"/>
                <w:szCs w:val="24"/>
              </w:rPr>
              <w:t xml:space="preserve"> </w:t>
            </w:r>
            <w:proofErr w:type="spellStart"/>
            <w:r w:rsidRPr="00711570">
              <w:rPr>
                <w:rFonts w:ascii="Arial" w:hAnsi="Arial" w:cs="Arial"/>
                <w:sz w:val="24"/>
                <w:szCs w:val="24"/>
              </w:rPr>
              <w:t>высокого</w:t>
            </w:r>
            <w:proofErr w:type="spellEnd"/>
            <w:r w:rsidRPr="00711570">
              <w:rPr>
                <w:rFonts w:ascii="Arial" w:hAnsi="Arial" w:cs="Arial"/>
                <w:sz w:val="24"/>
                <w:szCs w:val="24"/>
              </w:rPr>
              <w:t xml:space="preserve"> </w:t>
            </w:r>
            <w:proofErr w:type="spellStart"/>
            <w:r w:rsidRPr="00711570">
              <w:rPr>
                <w:rFonts w:ascii="Arial" w:hAnsi="Arial" w:cs="Arial"/>
                <w:sz w:val="24"/>
                <w:szCs w:val="24"/>
              </w:rPr>
              <w:t>напряжения</w:t>
            </w:r>
            <w:proofErr w:type="spellEnd"/>
          </w:p>
        </w:tc>
        <w:tc>
          <w:tcPr>
            <w:tcW w:w="6427" w:type="dxa"/>
            <w:tcBorders>
              <w:top w:val="single" w:sz="4" w:space="0" w:color="000000"/>
              <w:left w:val="single" w:sz="4" w:space="0" w:color="000000"/>
              <w:bottom w:val="single" w:sz="4" w:space="0" w:color="000000"/>
              <w:right w:val="single" w:sz="4" w:space="0" w:color="000000"/>
            </w:tcBorders>
            <w:vAlign w:val="center"/>
          </w:tcPr>
          <w:p w14:paraId="6EFC61BF" w14:textId="77777777" w:rsidR="00495F22" w:rsidRPr="00711570" w:rsidRDefault="008A2946" w:rsidP="004E0DD4">
            <w:pPr>
              <w:rPr>
                <w:rFonts w:ascii="Arial" w:hAnsi="Arial" w:cs="Arial"/>
                <w:sz w:val="24"/>
                <w:szCs w:val="24"/>
                <w:lang w:val="ru-RU"/>
              </w:rPr>
            </w:pPr>
            <w:r w:rsidRPr="00711570">
              <w:rPr>
                <w:rFonts w:ascii="Arial" w:hAnsi="Arial" w:cs="Arial"/>
                <w:sz w:val="24"/>
                <w:szCs w:val="24"/>
                <w:lang w:val="ru-RU"/>
              </w:rPr>
              <w:t>Индикатор выходного напряжения холостого хода основного блока.</w:t>
            </w:r>
          </w:p>
        </w:tc>
      </w:tr>
      <w:tr w:rsidR="00327E73" w:rsidRPr="008A2946" w14:paraId="75A6CCBC" w14:textId="77777777">
        <w:trPr>
          <w:trHeight w:val="628"/>
        </w:trPr>
        <w:tc>
          <w:tcPr>
            <w:tcW w:w="789" w:type="dxa"/>
            <w:tcBorders>
              <w:top w:val="single" w:sz="4" w:space="0" w:color="000000"/>
              <w:left w:val="single" w:sz="4" w:space="0" w:color="000000"/>
              <w:bottom w:val="single" w:sz="4" w:space="0" w:color="000000"/>
              <w:right w:val="single" w:sz="4" w:space="0" w:color="000000"/>
            </w:tcBorders>
            <w:vAlign w:val="center"/>
          </w:tcPr>
          <w:p w14:paraId="7C1A7030" w14:textId="77777777" w:rsidR="00495F22" w:rsidRPr="00711570" w:rsidRDefault="008A2946" w:rsidP="004E0DD4">
            <w:pPr>
              <w:rPr>
                <w:rFonts w:ascii="Arial" w:hAnsi="Arial" w:cs="Arial"/>
                <w:sz w:val="24"/>
                <w:szCs w:val="24"/>
              </w:rPr>
            </w:pPr>
            <w:r w:rsidRPr="00711570">
              <w:rPr>
                <w:rFonts w:ascii="Arial" w:hAnsi="Arial" w:cs="Arial"/>
                <w:sz w:val="24"/>
                <w:szCs w:val="24"/>
              </w:rPr>
              <w:t>13</w:t>
            </w:r>
          </w:p>
        </w:tc>
        <w:tc>
          <w:tcPr>
            <w:tcW w:w="2199" w:type="dxa"/>
            <w:tcBorders>
              <w:top w:val="single" w:sz="4" w:space="0" w:color="000000"/>
              <w:left w:val="single" w:sz="4" w:space="0" w:color="000000"/>
              <w:bottom w:val="single" w:sz="4" w:space="0" w:color="000000"/>
              <w:right w:val="single" w:sz="4" w:space="0" w:color="000000"/>
            </w:tcBorders>
            <w:vAlign w:val="center"/>
          </w:tcPr>
          <w:p w14:paraId="1D4ED92D" w14:textId="77777777" w:rsidR="00495F22" w:rsidRPr="00711570" w:rsidRDefault="008A2946" w:rsidP="004E0DD4">
            <w:pPr>
              <w:rPr>
                <w:rFonts w:ascii="Arial" w:hAnsi="Arial" w:cs="Arial"/>
                <w:sz w:val="24"/>
                <w:szCs w:val="24"/>
              </w:rPr>
            </w:pPr>
            <w:proofErr w:type="spellStart"/>
            <w:r w:rsidRPr="00711570">
              <w:rPr>
                <w:rFonts w:ascii="Arial" w:hAnsi="Arial" w:cs="Arial"/>
                <w:sz w:val="24"/>
                <w:szCs w:val="24"/>
              </w:rPr>
              <w:t>Сигнальный</w:t>
            </w:r>
            <w:proofErr w:type="spellEnd"/>
            <w:r w:rsidRPr="00711570">
              <w:rPr>
                <w:rFonts w:ascii="Arial" w:hAnsi="Arial" w:cs="Arial"/>
                <w:sz w:val="24"/>
                <w:szCs w:val="24"/>
              </w:rPr>
              <w:t xml:space="preserve"> </w:t>
            </w:r>
            <w:proofErr w:type="spellStart"/>
            <w:r w:rsidRPr="00711570">
              <w:rPr>
                <w:rFonts w:ascii="Arial" w:hAnsi="Arial" w:cs="Arial"/>
                <w:sz w:val="24"/>
                <w:szCs w:val="24"/>
              </w:rPr>
              <w:t>индикатор</w:t>
            </w:r>
            <w:proofErr w:type="spellEnd"/>
          </w:p>
        </w:tc>
        <w:tc>
          <w:tcPr>
            <w:tcW w:w="6427" w:type="dxa"/>
            <w:tcBorders>
              <w:top w:val="single" w:sz="4" w:space="0" w:color="000000"/>
              <w:left w:val="single" w:sz="4" w:space="0" w:color="000000"/>
              <w:bottom w:val="single" w:sz="4" w:space="0" w:color="000000"/>
              <w:right w:val="single" w:sz="4" w:space="0" w:color="000000"/>
            </w:tcBorders>
            <w:vAlign w:val="center"/>
          </w:tcPr>
          <w:p w14:paraId="74EE5103" w14:textId="77777777" w:rsidR="00495F22" w:rsidRPr="00711570" w:rsidRDefault="008A2946" w:rsidP="004E0DD4">
            <w:pPr>
              <w:rPr>
                <w:rFonts w:ascii="Arial" w:hAnsi="Arial" w:cs="Arial"/>
                <w:sz w:val="24"/>
                <w:szCs w:val="24"/>
                <w:lang w:val="ru-RU"/>
              </w:rPr>
            </w:pPr>
            <w:r w:rsidRPr="00711570">
              <w:rPr>
                <w:rFonts w:ascii="Arial" w:hAnsi="Arial" w:cs="Arial"/>
                <w:sz w:val="24"/>
                <w:szCs w:val="24"/>
                <w:lang w:val="ru-RU"/>
              </w:rPr>
              <w:t>Сигнальный индикатор перегрева и перегрузки по току сварочного аппарата.</w:t>
            </w:r>
          </w:p>
        </w:tc>
      </w:tr>
    </w:tbl>
    <w:p w14:paraId="1B0930D3" w14:textId="5D123970" w:rsidR="00495F22" w:rsidRPr="00711570" w:rsidRDefault="008A2946" w:rsidP="004E0DD4">
      <w:pPr>
        <w:rPr>
          <w:rFonts w:ascii="Arial" w:hAnsi="Arial" w:cs="Arial"/>
          <w:sz w:val="24"/>
          <w:szCs w:val="24"/>
          <w:lang w:val="ru-RU"/>
        </w:rPr>
      </w:pPr>
      <w:r w:rsidRPr="00711570">
        <w:rPr>
          <w:rFonts w:ascii="Arial" w:hAnsi="Arial" w:cs="Arial"/>
          <w:sz w:val="24"/>
          <w:szCs w:val="24"/>
          <w:lang w:val="ru-RU"/>
        </w:rPr>
        <w:t>Описание параметров панели</w:t>
      </w:r>
    </w:p>
    <w:tbl>
      <w:tblPr>
        <w:tblW w:w="9534" w:type="dxa"/>
        <w:tblInd w:w="-119" w:type="dxa"/>
        <w:tblLayout w:type="fixed"/>
        <w:tblLook w:val="0000" w:firstRow="0" w:lastRow="0" w:firstColumn="0" w:lastColumn="0" w:noHBand="0" w:noVBand="0"/>
      </w:tblPr>
      <w:tblGrid>
        <w:gridCol w:w="1425"/>
        <w:gridCol w:w="1425"/>
        <w:gridCol w:w="3614"/>
        <w:gridCol w:w="1418"/>
        <w:gridCol w:w="1652"/>
      </w:tblGrid>
      <w:tr w:rsidR="00327E73" w:rsidRPr="00711570" w14:paraId="5FEC2ED8" w14:textId="77777777" w:rsidTr="00215470">
        <w:trPr>
          <w:cantSplit/>
          <w:trHeight w:val="227"/>
        </w:trPr>
        <w:tc>
          <w:tcPr>
            <w:tcW w:w="1425" w:type="dxa"/>
            <w:tcBorders>
              <w:top w:val="single" w:sz="4" w:space="0" w:color="000000"/>
              <w:left w:val="single" w:sz="4" w:space="0" w:color="000000"/>
              <w:bottom w:val="single" w:sz="4" w:space="0" w:color="000000"/>
              <w:right w:val="single" w:sz="4" w:space="0" w:color="000000"/>
            </w:tcBorders>
            <w:vAlign w:val="center"/>
          </w:tcPr>
          <w:p w14:paraId="4AA2D11D" w14:textId="0AECFB85" w:rsidR="00495F22" w:rsidRPr="00711570" w:rsidRDefault="00126897" w:rsidP="004E0DD4">
            <w:pPr>
              <w:rPr>
                <w:rFonts w:ascii="Arial" w:hAnsi="Arial" w:cs="Arial"/>
                <w:sz w:val="24"/>
                <w:szCs w:val="24"/>
                <w:lang w:val="ru-RU"/>
              </w:rPr>
            </w:pPr>
            <w:proofErr w:type="spellStart"/>
            <w:r w:rsidRPr="00711570">
              <w:rPr>
                <w:rFonts w:ascii="Arial" w:hAnsi="Arial" w:cs="Arial"/>
                <w:sz w:val="24"/>
                <w:szCs w:val="24"/>
              </w:rPr>
              <w:t>Аббревиатура</w:t>
            </w:r>
            <w:proofErr w:type="spellEnd"/>
          </w:p>
        </w:tc>
        <w:tc>
          <w:tcPr>
            <w:tcW w:w="1425" w:type="dxa"/>
            <w:tcBorders>
              <w:top w:val="single" w:sz="4" w:space="0" w:color="000000"/>
              <w:left w:val="single" w:sz="4" w:space="0" w:color="000000"/>
              <w:bottom w:val="single" w:sz="4" w:space="0" w:color="000000"/>
              <w:right w:val="single" w:sz="4" w:space="0" w:color="000000"/>
            </w:tcBorders>
            <w:vAlign w:val="center"/>
          </w:tcPr>
          <w:p w14:paraId="633D23CB" w14:textId="17542346" w:rsidR="00495F22" w:rsidRPr="00711570" w:rsidRDefault="00215470" w:rsidP="004E0DD4">
            <w:pPr>
              <w:rPr>
                <w:rFonts w:ascii="Arial" w:hAnsi="Arial" w:cs="Arial"/>
                <w:sz w:val="24"/>
                <w:szCs w:val="24"/>
              </w:rPr>
            </w:pPr>
            <w:proofErr w:type="spellStart"/>
            <w:r w:rsidRPr="00711570">
              <w:rPr>
                <w:rFonts w:ascii="Arial" w:hAnsi="Arial" w:cs="Arial"/>
                <w:sz w:val="24"/>
                <w:szCs w:val="24"/>
              </w:rPr>
              <w:t>Наименование</w:t>
            </w:r>
            <w:proofErr w:type="spellEnd"/>
          </w:p>
        </w:tc>
        <w:tc>
          <w:tcPr>
            <w:tcW w:w="3614" w:type="dxa"/>
            <w:tcBorders>
              <w:top w:val="single" w:sz="4" w:space="0" w:color="000000"/>
              <w:left w:val="single" w:sz="4" w:space="0" w:color="000000"/>
              <w:bottom w:val="single" w:sz="4" w:space="0" w:color="000000"/>
              <w:right w:val="single" w:sz="4" w:space="0" w:color="000000"/>
            </w:tcBorders>
            <w:vAlign w:val="center"/>
          </w:tcPr>
          <w:p w14:paraId="3B930FEB" w14:textId="730699E5" w:rsidR="00495F22" w:rsidRPr="00711570" w:rsidRDefault="00215470" w:rsidP="004E0DD4">
            <w:pPr>
              <w:rPr>
                <w:rFonts w:ascii="Arial" w:hAnsi="Arial" w:cs="Arial"/>
                <w:sz w:val="24"/>
                <w:szCs w:val="24"/>
              </w:rPr>
            </w:pPr>
            <w:proofErr w:type="spellStart"/>
            <w:r w:rsidRPr="00711570">
              <w:rPr>
                <w:rFonts w:ascii="Arial" w:hAnsi="Arial" w:cs="Arial"/>
                <w:sz w:val="24"/>
                <w:szCs w:val="24"/>
              </w:rPr>
              <w:t>Описание</w:t>
            </w:r>
            <w:proofErr w:type="spellEnd"/>
          </w:p>
        </w:tc>
        <w:tc>
          <w:tcPr>
            <w:tcW w:w="1418" w:type="dxa"/>
            <w:tcBorders>
              <w:top w:val="single" w:sz="4" w:space="0" w:color="000000"/>
              <w:left w:val="single" w:sz="4" w:space="0" w:color="000000"/>
              <w:bottom w:val="single" w:sz="4" w:space="0" w:color="000000"/>
              <w:right w:val="single" w:sz="4" w:space="0" w:color="000000"/>
            </w:tcBorders>
            <w:vAlign w:val="center"/>
          </w:tcPr>
          <w:p w14:paraId="13D676CD" w14:textId="54DAA071" w:rsidR="00495F22" w:rsidRPr="00711570" w:rsidRDefault="00215470" w:rsidP="004E0DD4">
            <w:pPr>
              <w:rPr>
                <w:rFonts w:ascii="Arial" w:hAnsi="Arial" w:cs="Arial"/>
                <w:sz w:val="24"/>
                <w:szCs w:val="24"/>
              </w:rPr>
            </w:pPr>
            <w:proofErr w:type="spellStart"/>
            <w:r w:rsidRPr="00711570">
              <w:rPr>
                <w:rFonts w:ascii="Arial" w:hAnsi="Arial" w:cs="Arial"/>
                <w:sz w:val="24"/>
                <w:szCs w:val="24"/>
              </w:rPr>
              <w:t>Диапазон</w:t>
            </w:r>
            <w:proofErr w:type="spellEnd"/>
          </w:p>
        </w:tc>
        <w:tc>
          <w:tcPr>
            <w:tcW w:w="1652" w:type="dxa"/>
            <w:tcBorders>
              <w:top w:val="single" w:sz="4" w:space="0" w:color="000000"/>
              <w:left w:val="single" w:sz="4" w:space="0" w:color="000000"/>
              <w:bottom w:val="single" w:sz="4" w:space="0" w:color="000000"/>
              <w:right w:val="single" w:sz="4" w:space="0" w:color="000000"/>
            </w:tcBorders>
            <w:vAlign w:val="center"/>
          </w:tcPr>
          <w:p w14:paraId="25985471" w14:textId="70126614" w:rsidR="00495F22" w:rsidRPr="00711570" w:rsidRDefault="00215470" w:rsidP="004E0DD4">
            <w:pPr>
              <w:rPr>
                <w:rFonts w:ascii="Arial" w:hAnsi="Arial" w:cs="Arial"/>
                <w:sz w:val="24"/>
                <w:szCs w:val="24"/>
              </w:rPr>
            </w:pPr>
            <w:proofErr w:type="spellStart"/>
            <w:r w:rsidRPr="00711570">
              <w:rPr>
                <w:rFonts w:ascii="Arial" w:hAnsi="Arial" w:cs="Arial"/>
                <w:sz w:val="24"/>
                <w:szCs w:val="24"/>
              </w:rPr>
              <w:t>Значение</w:t>
            </w:r>
            <w:proofErr w:type="spellEnd"/>
            <w:r w:rsidRPr="00711570">
              <w:rPr>
                <w:rFonts w:ascii="Arial" w:hAnsi="Arial" w:cs="Arial"/>
                <w:sz w:val="24"/>
                <w:szCs w:val="24"/>
              </w:rPr>
              <w:t xml:space="preserve"> </w:t>
            </w:r>
            <w:proofErr w:type="spellStart"/>
            <w:r w:rsidRPr="00711570">
              <w:rPr>
                <w:rFonts w:ascii="Arial" w:hAnsi="Arial" w:cs="Arial"/>
                <w:sz w:val="24"/>
                <w:szCs w:val="24"/>
              </w:rPr>
              <w:t>по</w:t>
            </w:r>
            <w:proofErr w:type="spellEnd"/>
            <w:r w:rsidRPr="00711570">
              <w:rPr>
                <w:rFonts w:ascii="Arial" w:hAnsi="Arial" w:cs="Arial"/>
                <w:sz w:val="24"/>
                <w:szCs w:val="24"/>
              </w:rPr>
              <w:t xml:space="preserve"> </w:t>
            </w:r>
            <w:proofErr w:type="spellStart"/>
            <w:r w:rsidRPr="00711570">
              <w:rPr>
                <w:rFonts w:ascii="Arial" w:hAnsi="Arial" w:cs="Arial"/>
                <w:sz w:val="24"/>
                <w:szCs w:val="24"/>
              </w:rPr>
              <w:t>умолчанию</w:t>
            </w:r>
            <w:proofErr w:type="spellEnd"/>
          </w:p>
        </w:tc>
      </w:tr>
      <w:tr w:rsidR="00327E73" w:rsidRPr="00711570" w14:paraId="1DC3C903" w14:textId="77777777" w:rsidTr="00215470">
        <w:trPr>
          <w:cantSplit/>
          <w:trHeight w:val="390"/>
        </w:trPr>
        <w:tc>
          <w:tcPr>
            <w:tcW w:w="1425" w:type="dxa"/>
            <w:tcBorders>
              <w:top w:val="single" w:sz="4" w:space="0" w:color="000000"/>
              <w:left w:val="single" w:sz="4" w:space="0" w:color="000000"/>
              <w:bottom w:val="single" w:sz="4" w:space="0" w:color="000000"/>
              <w:right w:val="single" w:sz="4" w:space="0" w:color="000000"/>
            </w:tcBorders>
            <w:vAlign w:val="center"/>
          </w:tcPr>
          <w:p w14:paraId="02CDEC5D" w14:textId="17CBB042" w:rsidR="00495F22" w:rsidRPr="00711570" w:rsidRDefault="009842F3" w:rsidP="004E0DD4">
            <w:pPr>
              <w:rPr>
                <w:rFonts w:ascii="Arial" w:hAnsi="Arial" w:cs="Arial"/>
                <w:sz w:val="24"/>
                <w:szCs w:val="24"/>
              </w:rPr>
            </w:pPr>
            <w:r w:rsidRPr="009842F3">
              <w:rPr>
                <w:rFonts w:ascii="Arial" w:hAnsi="Arial" w:cs="Arial"/>
                <w:sz w:val="24"/>
                <w:szCs w:val="24"/>
              </w:rPr>
              <w:t>ПРЕД. ГАЗ</w:t>
            </w:r>
          </w:p>
        </w:tc>
        <w:tc>
          <w:tcPr>
            <w:tcW w:w="1425" w:type="dxa"/>
            <w:tcBorders>
              <w:top w:val="single" w:sz="4" w:space="0" w:color="000000"/>
              <w:left w:val="single" w:sz="4" w:space="0" w:color="000000"/>
              <w:bottom w:val="single" w:sz="4" w:space="0" w:color="000000"/>
              <w:right w:val="single" w:sz="4" w:space="0" w:color="000000"/>
            </w:tcBorders>
            <w:vAlign w:val="center"/>
          </w:tcPr>
          <w:p w14:paraId="30F161BC" w14:textId="5B1721EA" w:rsidR="00495F22" w:rsidRPr="00711570" w:rsidRDefault="009305B5" w:rsidP="004E0DD4">
            <w:pPr>
              <w:rPr>
                <w:rFonts w:ascii="Arial" w:hAnsi="Arial" w:cs="Arial"/>
                <w:sz w:val="24"/>
                <w:szCs w:val="24"/>
              </w:rPr>
            </w:pPr>
            <w:r>
              <w:rPr>
                <w:rFonts w:ascii="Arial" w:hAnsi="Arial" w:cs="Arial"/>
                <w:sz w:val="24"/>
                <w:szCs w:val="24"/>
                <w:lang w:val="ru-RU"/>
              </w:rPr>
              <w:t>П</w:t>
            </w:r>
            <w:proofErr w:type="spellStart"/>
            <w:r w:rsidRPr="00711570">
              <w:rPr>
                <w:rFonts w:ascii="Arial" w:hAnsi="Arial" w:cs="Arial"/>
                <w:sz w:val="24"/>
                <w:szCs w:val="24"/>
              </w:rPr>
              <w:t>редварительн</w:t>
            </w:r>
            <w:r>
              <w:rPr>
                <w:rFonts w:ascii="Arial" w:hAnsi="Arial" w:cs="Arial"/>
                <w:sz w:val="24"/>
                <w:szCs w:val="24"/>
                <w:lang w:val="ru-RU"/>
              </w:rPr>
              <w:t>ая</w:t>
            </w:r>
            <w:proofErr w:type="spellEnd"/>
            <w:r w:rsidRPr="00711570">
              <w:rPr>
                <w:rFonts w:ascii="Arial" w:hAnsi="Arial" w:cs="Arial"/>
                <w:sz w:val="24"/>
                <w:szCs w:val="24"/>
              </w:rPr>
              <w:t xml:space="preserve"> </w:t>
            </w:r>
            <w:proofErr w:type="spellStart"/>
            <w:r w:rsidRPr="00711570">
              <w:rPr>
                <w:rFonts w:ascii="Arial" w:hAnsi="Arial" w:cs="Arial"/>
                <w:sz w:val="24"/>
                <w:szCs w:val="24"/>
              </w:rPr>
              <w:t>подач</w:t>
            </w:r>
            <w:proofErr w:type="spellEnd"/>
            <w:r>
              <w:rPr>
                <w:rFonts w:ascii="Arial" w:hAnsi="Arial" w:cs="Arial"/>
                <w:sz w:val="24"/>
                <w:szCs w:val="24"/>
                <w:lang w:val="ru-RU"/>
              </w:rPr>
              <w:t>а</w:t>
            </w:r>
            <w:r w:rsidRPr="00711570">
              <w:rPr>
                <w:rFonts w:ascii="Arial" w:hAnsi="Arial" w:cs="Arial"/>
                <w:sz w:val="24"/>
                <w:szCs w:val="24"/>
              </w:rPr>
              <w:t xml:space="preserve"> </w:t>
            </w:r>
            <w:proofErr w:type="spellStart"/>
            <w:r w:rsidRPr="00711570">
              <w:rPr>
                <w:rFonts w:ascii="Arial" w:hAnsi="Arial" w:cs="Arial"/>
                <w:sz w:val="24"/>
                <w:szCs w:val="24"/>
              </w:rPr>
              <w:t>газа</w:t>
            </w:r>
            <w:proofErr w:type="spellEnd"/>
          </w:p>
        </w:tc>
        <w:tc>
          <w:tcPr>
            <w:tcW w:w="3614" w:type="dxa"/>
            <w:tcBorders>
              <w:top w:val="single" w:sz="4" w:space="0" w:color="000000"/>
              <w:left w:val="single" w:sz="4" w:space="0" w:color="000000"/>
              <w:bottom w:val="single" w:sz="4" w:space="0" w:color="000000"/>
              <w:right w:val="single" w:sz="4" w:space="0" w:color="000000"/>
            </w:tcBorders>
            <w:vAlign w:val="center"/>
          </w:tcPr>
          <w:p w14:paraId="373F3ABF" w14:textId="531E9BBD" w:rsidR="00495F22" w:rsidRPr="00711570" w:rsidRDefault="009305B5" w:rsidP="004E0DD4">
            <w:pPr>
              <w:rPr>
                <w:rFonts w:ascii="Arial" w:hAnsi="Arial" w:cs="Arial"/>
                <w:sz w:val="24"/>
                <w:szCs w:val="24"/>
                <w:lang w:val="ru-RU"/>
              </w:rPr>
            </w:pPr>
            <w:r>
              <w:rPr>
                <w:rFonts w:ascii="Arial" w:hAnsi="Arial" w:cs="Arial"/>
                <w:sz w:val="24"/>
                <w:szCs w:val="24"/>
                <w:lang w:val="ru-RU"/>
              </w:rPr>
              <w:t>В</w:t>
            </w:r>
            <w:r w:rsidRPr="00711570">
              <w:rPr>
                <w:rFonts w:ascii="Arial" w:hAnsi="Arial" w:cs="Arial"/>
                <w:sz w:val="24"/>
                <w:szCs w:val="24"/>
                <w:lang w:val="ru-RU"/>
              </w:rPr>
              <w:t>ремя, когда газ подается заблаговременно во время сварки</w:t>
            </w:r>
          </w:p>
        </w:tc>
        <w:tc>
          <w:tcPr>
            <w:tcW w:w="1418" w:type="dxa"/>
            <w:tcBorders>
              <w:top w:val="single" w:sz="4" w:space="0" w:color="000000"/>
              <w:left w:val="single" w:sz="4" w:space="0" w:color="000000"/>
              <w:bottom w:val="single" w:sz="4" w:space="0" w:color="000000"/>
              <w:right w:val="single" w:sz="4" w:space="0" w:color="000000"/>
            </w:tcBorders>
            <w:vAlign w:val="center"/>
          </w:tcPr>
          <w:p w14:paraId="0FBD8CE1" w14:textId="77777777" w:rsidR="00495F22" w:rsidRPr="00711570" w:rsidRDefault="008A2946" w:rsidP="004E0DD4">
            <w:pPr>
              <w:rPr>
                <w:rFonts w:ascii="Arial" w:hAnsi="Arial" w:cs="Arial"/>
                <w:sz w:val="24"/>
                <w:szCs w:val="24"/>
              </w:rPr>
            </w:pPr>
            <w:r w:rsidRPr="00711570">
              <w:rPr>
                <w:rFonts w:ascii="Arial" w:hAnsi="Arial" w:cs="Arial"/>
                <w:sz w:val="24"/>
                <w:szCs w:val="24"/>
              </w:rPr>
              <w:t>0</w:t>
            </w:r>
            <w:r w:rsidRPr="00711570">
              <w:rPr>
                <w:rFonts w:ascii="Arial" w:hAnsi="Arial" w:cs="Arial"/>
                <w:sz w:val="24"/>
                <w:szCs w:val="24"/>
              </w:rPr>
              <w:t>～</w:t>
            </w:r>
            <w:r w:rsidRPr="00711570">
              <w:rPr>
                <w:rFonts w:ascii="Arial" w:hAnsi="Arial" w:cs="Arial"/>
                <w:sz w:val="24"/>
                <w:szCs w:val="24"/>
              </w:rPr>
              <w:t>10 С</w:t>
            </w:r>
          </w:p>
        </w:tc>
        <w:tc>
          <w:tcPr>
            <w:tcW w:w="1652" w:type="dxa"/>
            <w:tcBorders>
              <w:top w:val="single" w:sz="4" w:space="0" w:color="000000"/>
              <w:left w:val="single" w:sz="4" w:space="0" w:color="000000"/>
              <w:bottom w:val="single" w:sz="4" w:space="0" w:color="000000"/>
              <w:right w:val="single" w:sz="4" w:space="0" w:color="000000"/>
            </w:tcBorders>
            <w:vAlign w:val="center"/>
          </w:tcPr>
          <w:p w14:paraId="75D23EE5" w14:textId="77777777" w:rsidR="00495F22" w:rsidRPr="00711570" w:rsidRDefault="008A2946" w:rsidP="004E0DD4">
            <w:pPr>
              <w:rPr>
                <w:rFonts w:ascii="Arial" w:hAnsi="Arial" w:cs="Arial"/>
                <w:sz w:val="24"/>
                <w:szCs w:val="24"/>
              </w:rPr>
            </w:pPr>
            <w:r w:rsidRPr="00711570">
              <w:rPr>
                <w:rFonts w:ascii="Arial" w:hAnsi="Arial" w:cs="Arial"/>
                <w:sz w:val="24"/>
                <w:szCs w:val="24"/>
              </w:rPr>
              <w:t>5 С</w:t>
            </w:r>
          </w:p>
        </w:tc>
      </w:tr>
      <w:tr w:rsidR="00327E73" w:rsidRPr="00711570" w14:paraId="15DCE6C5" w14:textId="77777777" w:rsidTr="00215470">
        <w:trPr>
          <w:cantSplit/>
          <w:trHeight w:val="552"/>
        </w:trPr>
        <w:tc>
          <w:tcPr>
            <w:tcW w:w="1425" w:type="dxa"/>
            <w:tcBorders>
              <w:top w:val="single" w:sz="4" w:space="0" w:color="000000"/>
              <w:left w:val="single" w:sz="4" w:space="0" w:color="000000"/>
              <w:bottom w:val="single" w:sz="4" w:space="0" w:color="000000"/>
              <w:right w:val="single" w:sz="4" w:space="0" w:color="000000"/>
            </w:tcBorders>
            <w:vAlign w:val="center"/>
          </w:tcPr>
          <w:p w14:paraId="7B032844" w14:textId="05655622" w:rsidR="00495F22" w:rsidRPr="00711570" w:rsidRDefault="009305B5" w:rsidP="004E0DD4">
            <w:pPr>
              <w:rPr>
                <w:rFonts w:ascii="Arial" w:hAnsi="Arial" w:cs="Arial"/>
                <w:sz w:val="24"/>
                <w:szCs w:val="24"/>
              </w:rPr>
            </w:pPr>
            <w:r w:rsidRPr="009305B5">
              <w:rPr>
                <w:rFonts w:ascii="Arial" w:hAnsi="Arial" w:cs="Arial"/>
                <w:sz w:val="24"/>
                <w:szCs w:val="24"/>
              </w:rPr>
              <w:t>ГОРЯЧИЙ СТАРТ</w:t>
            </w:r>
          </w:p>
        </w:tc>
        <w:tc>
          <w:tcPr>
            <w:tcW w:w="1425" w:type="dxa"/>
            <w:tcBorders>
              <w:top w:val="single" w:sz="4" w:space="0" w:color="000000"/>
              <w:left w:val="single" w:sz="4" w:space="0" w:color="000000"/>
              <w:bottom w:val="single" w:sz="4" w:space="0" w:color="000000"/>
              <w:right w:val="single" w:sz="4" w:space="0" w:color="000000"/>
            </w:tcBorders>
            <w:vAlign w:val="center"/>
          </w:tcPr>
          <w:p w14:paraId="432CB10A" w14:textId="1EAB9125" w:rsidR="00495F22" w:rsidRPr="00711570" w:rsidRDefault="009305B5" w:rsidP="004E0DD4">
            <w:pPr>
              <w:rPr>
                <w:rFonts w:ascii="Arial" w:hAnsi="Arial" w:cs="Arial"/>
                <w:sz w:val="24"/>
                <w:szCs w:val="24"/>
              </w:rPr>
            </w:pPr>
            <w:r>
              <w:rPr>
                <w:rFonts w:ascii="Arial" w:hAnsi="Arial" w:cs="Arial"/>
                <w:sz w:val="24"/>
                <w:szCs w:val="24"/>
                <w:lang w:val="ru-RU"/>
              </w:rPr>
              <w:t>Т</w:t>
            </w:r>
            <w:proofErr w:type="spellStart"/>
            <w:r w:rsidRPr="00711570">
              <w:rPr>
                <w:rFonts w:ascii="Arial" w:hAnsi="Arial" w:cs="Arial"/>
                <w:sz w:val="24"/>
                <w:szCs w:val="24"/>
              </w:rPr>
              <w:t>ок</w:t>
            </w:r>
            <w:proofErr w:type="spellEnd"/>
            <w:r>
              <w:rPr>
                <w:rFonts w:ascii="Arial" w:hAnsi="Arial" w:cs="Arial"/>
                <w:sz w:val="24"/>
                <w:szCs w:val="24"/>
                <w:lang w:val="ru-RU"/>
              </w:rPr>
              <w:t xml:space="preserve"> </w:t>
            </w:r>
            <w:proofErr w:type="spellStart"/>
            <w:r w:rsidRPr="00711570">
              <w:rPr>
                <w:rFonts w:ascii="Arial" w:hAnsi="Arial" w:cs="Arial"/>
                <w:sz w:val="24"/>
                <w:szCs w:val="24"/>
              </w:rPr>
              <w:t>поджига</w:t>
            </w:r>
            <w:proofErr w:type="spellEnd"/>
          </w:p>
        </w:tc>
        <w:tc>
          <w:tcPr>
            <w:tcW w:w="3614" w:type="dxa"/>
            <w:tcBorders>
              <w:top w:val="single" w:sz="4" w:space="0" w:color="000000"/>
              <w:left w:val="single" w:sz="4" w:space="0" w:color="000000"/>
              <w:bottom w:val="single" w:sz="4" w:space="0" w:color="000000"/>
              <w:right w:val="single" w:sz="4" w:space="0" w:color="000000"/>
            </w:tcBorders>
            <w:vAlign w:val="center"/>
          </w:tcPr>
          <w:p w14:paraId="24909BAF" w14:textId="14B7DD2F" w:rsidR="00495F22" w:rsidRPr="00711570" w:rsidRDefault="009305B5" w:rsidP="004E0DD4">
            <w:pPr>
              <w:rPr>
                <w:rFonts w:ascii="Arial" w:hAnsi="Arial" w:cs="Arial"/>
                <w:sz w:val="24"/>
                <w:szCs w:val="24"/>
                <w:lang w:val="ru-RU"/>
              </w:rPr>
            </w:pPr>
            <w:r>
              <w:rPr>
                <w:rFonts w:ascii="Arial" w:hAnsi="Arial" w:cs="Arial"/>
                <w:sz w:val="24"/>
                <w:szCs w:val="24"/>
                <w:lang w:val="ru-RU"/>
              </w:rPr>
              <w:t>Т</w:t>
            </w:r>
            <w:r w:rsidRPr="00711570">
              <w:rPr>
                <w:rFonts w:ascii="Arial" w:hAnsi="Arial" w:cs="Arial"/>
                <w:sz w:val="24"/>
                <w:szCs w:val="24"/>
                <w:lang w:val="ru-RU"/>
              </w:rPr>
              <w:t>ок в момент инициации дуги</w:t>
            </w:r>
          </w:p>
        </w:tc>
        <w:tc>
          <w:tcPr>
            <w:tcW w:w="1418" w:type="dxa"/>
            <w:tcBorders>
              <w:top w:val="single" w:sz="4" w:space="0" w:color="000000"/>
              <w:left w:val="single" w:sz="4" w:space="0" w:color="000000"/>
              <w:bottom w:val="single" w:sz="4" w:space="0" w:color="000000"/>
              <w:right w:val="single" w:sz="4" w:space="0" w:color="000000"/>
            </w:tcBorders>
            <w:vAlign w:val="center"/>
          </w:tcPr>
          <w:p w14:paraId="5AB15440" w14:textId="77777777" w:rsidR="00495F22" w:rsidRPr="00711570" w:rsidRDefault="008A2946" w:rsidP="004E0DD4">
            <w:pPr>
              <w:rPr>
                <w:rFonts w:ascii="Arial" w:hAnsi="Arial" w:cs="Arial"/>
                <w:sz w:val="24"/>
                <w:szCs w:val="24"/>
              </w:rPr>
            </w:pPr>
            <w:r w:rsidRPr="00711570">
              <w:rPr>
                <w:rFonts w:ascii="Arial" w:hAnsi="Arial" w:cs="Arial"/>
                <w:sz w:val="24"/>
                <w:szCs w:val="24"/>
              </w:rPr>
              <w:t>50</w:t>
            </w:r>
            <w:r w:rsidRPr="00711570">
              <w:rPr>
                <w:rFonts w:ascii="Arial" w:hAnsi="Arial" w:cs="Arial"/>
                <w:sz w:val="24"/>
                <w:szCs w:val="24"/>
              </w:rPr>
              <w:t>～</w:t>
            </w:r>
            <w:r w:rsidRPr="00711570">
              <w:rPr>
                <w:rFonts w:ascii="Arial" w:hAnsi="Arial" w:cs="Arial"/>
                <w:sz w:val="24"/>
                <w:szCs w:val="24"/>
              </w:rPr>
              <w:t>500А</w:t>
            </w:r>
          </w:p>
        </w:tc>
        <w:tc>
          <w:tcPr>
            <w:tcW w:w="1652" w:type="dxa"/>
            <w:tcBorders>
              <w:top w:val="single" w:sz="4" w:space="0" w:color="000000"/>
              <w:left w:val="single" w:sz="4" w:space="0" w:color="000000"/>
              <w:bottom w:val="single" w:sz="4" w:space="0" w:color="000000"/>
              <w:right w:val="single" w:sz="4" w:space="0" w:color="000000"/>
            </w:tcBorders>
            <w:vAlign w:val="center"/>
          </w:tcPr>
          <w:p w14:paraId="5FFA069F" w14:textId="77777777" w:rsidR="00495F22" w:rsidRPr="00711570" w:rsidRDefault="008A2946" w:rsidP="004E0DD4">
            <w:pPr>
              <w:rPr>
                <w:rFonts w:ascii="Arial" w:hAnsi="Arial" w:cs="Arial"/>
                <w:sz w:val="24"/>
                <w:szCs w:val="24"/>
              </w:rPr>
            </w:pPr>
            <w:r w:rsidRPr="00711570">
              <w:rPr>
                <w:rFonts w:ascii="Arial" w:hAnsi="Arial" w:cs="Arial"/>
                <w:sz w:val="24"/>
                <w:szCs w:val="24"/>
              </w:rPr>
              <w:t>50А</w:t>
            </w:r>
          </w:p>
        </w:tc>
      </w:tr>
      <w:tr w:rsidR="00327E73" w:rsidRPr="00711570" w14:paraId="32E7714D" w14:textId="77777777" w:rsidTr="00215470">
        <w:trPr>
          <w:cantSplit/>
          <w:trHeight w:val="642"/>
        </w:trPr>
        <w:tc>
          <w:tcPr>
            <w:tcW w:w="1425" w:type="dxa"/>
            <w:tcBorders>
              <w:top w:val="single" w:sz="4" w:space="0" w:color="000000"/>
              <w:left w:val="single" w:sz="4" w:space="0" w:color="000000"/>
              <w:bottom w:val="single" w:sz="4" w:space="0" w:color="000000"/>
              <w:right w:val="single" w:sz="4" w:space="0" w:color="000000"/>
            </w:tcBorders>
            <w:vAlign w:val="center"/>
          </w:tcPr>
          <w:p w14:paraId="568DC159" w14:textId="4B95CAEA" w:rsidR="00495F22" w:rsidRPr="00711570" w:rsidRDefault="008E2494" w:rsidP="004E0DD4">
            <w:pPr>
              <w:rPr>
                <w:rFonts w:ascii="Arial" w:hAnsi="Arial" w:cs="Arial"/>
                <w:sz w:val="24"/>
                <w:szCs w:val="24"/>
              </w:rPr>
            </w:pPr>
            <w:r w:rsidRPr="008E2494">
              <w:rPr>
                <w:rFonts w:ascii="Arial" w:hAnsi="Arial" w:cs="Arial"/>
                <w:sz w:val="24"/>
                <w:szCs w:val="24"/>
              </w:rPr>
              <w:t>НАЧАЛЬНЫЙ ТОК</w:t>
            </w:r>
          </w:p>
        </w:tc>
        <w:tc>
          <w:tcPr>
            <w:tcW w:w="1425" w:type="dxa"/>
            <w:tcBorders>
              <w:top w:val="single" w:sz="4" w:space="0" w:color="000000"/>
              <w:left w:val="single" w:sz="4" w:space="0" w:color="000000"/>
              <w:bottom w:val="single" w:sz="4" w:space="0" w:color="000000"/>
              <w:right w:val="single" w:sz="4" w:space="0" w:color="000000"/>
            </w:tcBorders>
            <w:vAlign w:val="center"/>
          </w:tcPr>
          <w:p w14:paraId="173F4C80" w14:textId="3F145B3A" w:rsidR="00495F22" w:rsidRPr="00711570" w:rsidRDefault="008E2494" w:rsidP="004E0DD4">
            <w:pPr>
              <w:rPr>
                <w:rFonts w:ascii="Arial" w:hAnsi="Arial" w:cs="Arial"/>
                <w:sz w:val="24"/>
                <w:szCs w:val="24"/>
              </w:rPr>
            </w:pPr>
            <w:r>
              <w:rPr>
                <w:rFonts w:ascii="Arial" w:hAnsi="Arial" w:cs="Arial"/>
                <w:sz w:val="24"/>
                <w:szCs w:val="24"/>
                <w:lang w:val="ru-RU"/>
              </w:rPr>
              <w:t>П</w:t>
            </w:r>
            <w:proofErr w:type="spellStart"/>
            <w:r w:rsidRPr="00711570">
              <w:rPr>
                <w:rFonts w:ascii="Arial" w:hAnsi="Arial" w:cs="Arial"/>
                <w:sz w:val="24"/>
                <w:szCs w:val="24"/>
              </w:rPr>
              <w:t>оджига</w:t>
            </w:r>
            <w:proofErr w:type="spellEnd"/>
            <w:r w:rsidRPr="00711570">
              <w:rPr>
                <w:rFonts w:ascii="Arial" w:hAnsi="Arial" w:cs="Arial"/>
                <w:sz w:val="24"/>
                <w:szCs w:val="24"/>
              </w:rPr>
              <w:t xml:space="preserve"> </w:t>
            </w:r>
            <w:proofErr w:type="spellStart"/>
            <w:r w:rsidRPr="00711570">
              <w:rPr>
                <w:rFonts w:ascii="Arial" w:hAnsi="Arial" w:cs="Arial"/>
                <w:sz w:val="24"/>
                <w:szCs w:val="24"/>
              </w:rPr>
              <w:t>текущее</w:t>
            </w:r>
            <w:proofErr w:type="spellEnd"/>
          </w:p>
        </w:tc>
        <w:tc>
          <w:tcPr>
            <w:tcW w:w="3614" w:type="dxa"/>
            <w:tcBorders>
              <w:top w:val="single" w:sz="4" w:space="0" w:color="000000"/>
              <w:left w:val="single" w:sz="4" w:space="0" w:color="000000"/>
              <w:bottom w:val="single" w:sz="4" w:space="0" w:color="000000"/>
              <w:right w:val="single" w:sz="4" w:space="0" w:color="000000"/>
            </w:tcBorders>
            <w:vAlign w:val="center"/>
          </w:tcPr>
          <w:p w14:paraId="726683D1" w14:textId="3BFF5449" w:rsidR="00495F22" w:rsidRPr="00711570" w:rsidRDefault="000B4B9C" w:rsidP="004E0DD4">
            <w:pPr>
              <w:rPr>
                <w:rFonts w:ascii="Arial" w:hAnsi="Arial" w:cs="Arial"/>
                <w:sz w:val="24"/>
                <w:szCs w:val="24"/>
                <w:lang w:val="ru-RU"/>
              </w:rPr>
            </w:pPr>
            <w:r>
              <w:rPr>
                <w:rFonts w:ascii="Arial" w:hAnsi="Arial" w:cs="Arial"/>
                <w:sz w:val="24"/>
                <w:szCs w:val="24"/>
                <w:lang w:val="ru-RU"/>
              </w:rPr>
              <w:t>З</w:t>
            </w:r>
            <w:r w:rsidRPr="00711570">
              <w:rPr>
                <w:rFonts w:ascii="Arial" w:hAnsi="Arial" w:cs="Arial"/>
                <w:sz w:val="24"/>
                <w:szCs w:val="24"/>
                <w:lang w:val="ru-RU"/>
              </w:rPr>
              <w:t xml:space="preserve">аданное значение для регулировки тока поджига, когда контроль </w:t>
            </w:r>
            <w:r>
              <w:rPr>
                <w:rFonts w:ascii="Arial" w:hAnsi="Arial" w:cs="Arial"/>
                <w:sz w:val="24"/>
                <w:szCs w:val="24"/>
                <w:lang w:val="ru-RU"/>
              </w:rPr>
              <w:t>за</w:t>
            </w:r>
            <w:r w:rsidRPr="00711570">
              <w:rPr>
                <w:rFonts w:ascii="Arial" w:hAnsi="Arial" w:cs="Arial"/>
                <w:sz w:val="24"/>
                <w:szCs w:val="24"/>
                <w:lang w:val="ru-RU"/>
              </w:rPr>
              <w:t>полнения кратер</w:t>
            </w:r>
            <w:r>
              <w:rPr>
                <w:rFonts w:ascii="Arial" w:hAnsi="Arial" w:cs="Arial"/>
                <w:sz w:val="24"/>
                <w:szCs w:val="24"/>
                <w:lang w:val="ru-RU"/>
              </w:rPr>
              <w:t>а</w:t>
            </w:r>
            <w:r w:rsidRPr="00711570">
              <w:rPr>
                <w:rFonts w:ascii="Arial" w:hAnsi="Arial" w:cs="Arial"/>
                <w:sz w:val="24"/>
                <w:szCs w:val="24"/>
                <w:lang w:val="ru-RU"/>
              </w:rPr>
              <w:t xml:space="preserve"> включен</w:t>
            </w:r>
          </w:p>
        </w:tc>
        <w:tc>
          <w:tcPr>
            <w:tcW w:w="1418" w:type="dxa"/>
            <w:tcBorders>
              <w:top w:val="single" w:sz="4" w:space="0" w:color="000000"/>
              <w:left w:val="single" w:sz="4" w:space="0" w:color="000000"/>
              <w:bottom w:val="single" w:sz="4" w:space="0" w:color="000000"/>
              <w:right w:val="single" w:sz="4" w:space="0" w:color="000000"/>
            </w:tcBorders>
            <w:vAlign w:val="center"/>
          </w:tcPr>
          <w:p w14:paraId="61DBE767" w14:textId="77777777" w:rsidR="00495F22" w:rsidRPr="00711570" w:rsidRDefault="008A2946" w:rsidP="004E0DD4">
            <w:pPr>
              <w:rPr>
                <w:rFonts w:ascii="Arial" w:hAnsi="Arial" w:cs="Arial"/>
                <w:sz w:val="24"/>
                <w:szCs w:val="24"/>
              </w:rPr>
            </w:pPr>
            <w:r w:rsidRPr="00711570">
              <w:rPr>
                <w:rFonts w:ascii="Arial" w:hAnsi="Arial" w:cs="Arial"/>
                <w:sz w:val="24"/>
                <w:szCs w:val="24"/>
              </w:rPr>
              <w:t>20</w:t>
            </w:r>
            <w:r w:rsidRPr="00711570">
              <w:rPr>
                <w:rFonts w:ascii="Arial" w:hAnsi="Arial" w:cs="Arial"/>
                <w:sz w:val="24"/>
                <w:szCs w:val="24"/>
              </w:rPr>
              <w:t>～</w:t>
            </w:r>
            <w:r w:rsidRPr="00711570">
              <w:rPr>
                <w:rFonts w:ascii="Arial" w:hAnsi="Arial" w:cs="Arial"/>
                <w:sz w:val="24"/>
                <w:szCs w:val="24"/>
              </w:rPr>
              <w:t>500А</w:t>
            </w:r>
          </w:p>
        </w:tc>
        <w:tc>
          <w:tcPr>
            <w:tcW w:w="1652" w:type="dxa"/>
            <w:tcBorders>
              <w:top w:val="single" w:sz="4" w:space="0" w:color="000000"/>
              <w:left w:val="single" w:sz="4" w:space="0" w:color="000000"/>
              <w:bottom w:val="single" w:sz="4" w:space="0" w:color="000000"/>
              <w:right w:val="single" w:sz="4" w:space="0" w:color="000000"/>
            </w:tcBorders>
            <w:vAlign w:val="center"/>
          </w:tcPr>
          <w:p w14:paraId="4C494BA2" w14:textId="77777777" w:rsidR="00495F22" w:rsidRPr="00711570" w:rsidRDefault="008A2946" w:rsidP="004E0DD4">
            <w:pPr>
              <w:rPr>
                <w:rFonts w:ascii="Arial" w:hAnsi="Arial" w:cs="Arial"/>
                <w:sz w:val="24"/>
                <w:szCs w:val="24"/>
              </w:rPr>
            </w:pPr>
            <w:r w:rsidRPr="00711570">
              <w:rPr>
                <w:rFonts w:ascii="Arial" w:hAnsi="Arial" w:cs="Arial"/>
                <w:sz w:val="24"/>
                <w:szCs w:val="24"/>
              </w:rPr>
              <w:t>200А</w:t>
            </w:r>
          </w:p>
        </w:tc>
      </w:tr>
      <w:tr w:rsidR="00327E73" w:rsidRPr="00711570" w14:paraId="612C94D4" w14:textId="77777777" w:rsidTr="00215470">
        <w:trPr>
          <w:cantSplit/>
          <w:trHeight w:val="757"/>
        </w:trPr>
        <w:tc>
          <w:tcPr>
            <w:tcW w:w="1425" w:type="dxa"/>
            <w:tcBorders>
              <w:top w:val="single" w:sz="4" w:space="0" w:color="000000"/>
              <w:left w:val="single" w:sz="4" w:space="0" w:color="000000"/>
              <w:bottom w:val="single" w:sz="4" w:space="0" w:color="000000"/>
              <w:right w:val="single" w:sz="4" w:space="0" w:color="000000"/>
            </w:tcBorders>
            <w:vAlign w:val="center"/>
          </w:tcPr>
          <w:p w14:paraId="73F25C94" w14:textId="2B6932D7" w:rsidR="00495F22" w:rsidRPr="00711570" w:rsidRDefault="008E2494" w:rsidP="004E0DD4">
            <w:pPr>
              <w:rPr>
                <w:rFonts w:ascii="Arial" w:hAnsi="Arial" w:cs="Arial"/>
                <w:sz w:val="24"/>
                <w:szCs w:val="24"/>
              </w:rPr>
            </w:pPr>
            <w:r w:rsidRPr="008E2494">
              <w:rPr>
                <w:rFonts w:ascii="Arial" w:hAnsi="Arial" w:cs="Arial"/>
                <w:sz w:val="24"/>
                <w:szCs w:val="24"/>
              </w:rPr>
              <w:t>НАРАСТАНИЕ ТОКА</w:t>
            </w:r>
          </w:p>
        </w:tc>
        <w:tc>
          <w:tcPr>
            <w:tcW w:w="1425" w:type="dxa"/>
            <w:tcBorders>
              <w:top w:val="single" w:sz="4" w:space="0" w:color="000000"/>
              <w:left w:val="single" w:sz="4" w:space="0" w:color="000000"/>
              <w:bottom w:val="single" w:sz="4" w:space="0" w:color="000000"/>
              <w:right w:val="single" w:sz="4" w:space="0" w:color="000000"/>
            </w:tcBorders>
            <w:vAlign w:val="center"/>
          </w:tcPr>
          <w:p w14:paraId="33D69027" w14:textId="513096F4" w:rsidR="00495F22" w:rsidRPr="00204F2C" w:rsidRDefault="00204F2C" w:rsidP="004E0DD4">
            <w:pPr>
              <w:rPr>
                <w:rFonts w:ascii="Arial" w:hAnsi="Arial" w:cs="Arial"/>
                <w:sz w:val="24"/>
                <w:szCs w:val="24"/>
                <w:lang w:val="ru-RU"/>
              </w:rPr>
            </w:pPr>
            <w:r>
              <w:rPr>
                <w:rFonts w:ascii="Arial" w:hAnsi="Arial" w:cs="Arial"/>
                <w:sz w:val="24"/>
                <w:szCs w:val="24"/>
                <w:lang w:val="ru-RU"/>
              </w:rPr>
              <w:t>Нарастание тока</w:t>
            </w:r>
          </w:p>
        </w:tc>
        <w:tc>
          <w:tcPr>
            <w:tcW w:w="3614" w:type="dxa"/>
            <w:tcBorders>
              <w:top w:val="single" w:sz="4" w:space="0" w:color="000000"/>
              <w:left w:val="single" w:sz="4" w:space="0" w:color="000000"/>
              <w:bottom w:val="single" w:sz="4" w:space="0" w:color="000000"/>
              <w:right w:val="single" w:sz="4" w:space="0" w:color="000000"/>
            </w:tcBorders>
            <w:vAlign w:val="center"/>
          </w:tcPr>
          <w:p w14:paraId="496501B5" w14:textId="4D514644" w:rsidR="00495F22" w:rsidRPr="00711570" w:rsidRDefault="000B4B9C" w:rsidP="004E0DD4">
            <w:pPr>
              <w:rPr>
                <w:rFonts w:ascii="Arial" w:hAnsi="Arial" w:cs="Arial"/>
                <w:sz w:val="24"/>
                <w:szCs w:val="24"/>
                <w:lang w:val="ru-RU"/>
              </w:rPr>
            </w:pPr>
            <w:r>
              <w:rPr>
                <w:rFonts w:ascii="Arial" w:hAnsi="Arial" w:cs="Arial"/>
                <w:sz w:val="24"/>
                <w:szCs w:val="24"/>
                <w:lang w:val="ru-RU"/>
              </w:rPr>
              <w:t>В</w:t>
            </w:r>
            <w:r w:rsidRPr="00711570">
              <w:rPr>
                <w:rFonts w:ascii="Arial" w:hAnsi="Arial" w:cs="Arial"/>
                <w:sz w:val="24"/>
                <w:szCs w:val="24"/>
                <w:lang w:val="ru-RU"/>
              </w:rPr>
              <w:t>рем</w:t>
            </w:r>
            <w:r>
              <w:rPr>
                <w:rFonts w:ascii="Arial" w:hAnsi="Arial" w:cs="Arial"/>
                <w:sz w:val="24"/>
                <w:szCs w:val="24"/>
                <w:lang w:val="ru-RU"/>
              </w:rPr>
              <w:t>я</w:t>
            </w:r>
            <w:r w:rsidRPr="00711570">
              <w:rPr>
                <w:rFonts w:ascii="Arial" w:hAnsi="Arial" w:cs="Arial"/>
                <w:sz w:val="24"/>
                <w:szCs w:val="24"/>
                <w:lang w:val="ru-RU"/>
              </w:rPr>
              <w:t xml:space="preserve"> для </w:t>
            </w:r>
            <w:proofErr w:type="spellStart"/>
            <w:r>
              <w:rPr>
                <w:rFonts w:ascii="Arial" w:hAnsi="Arial" w:cs="Arial"/>
                <w:sz w:val="24"/>
                <w:szCs w:val="24"/>
                <w:lang w:val="ru-RU"/>
              </w:rPr>
              <w:t>подьема</w:t>
            </w:r>
            <w:proofErr w:type="spellEnd"/>
            <w:r>
              <w:rPr>
                <w:rFonts w:ascii="Arial" w:hAnsi="Arial" w:cs="Arial"/>
                <w:sz w:val="24"/>
                <w:szCs w:val="24"/>
                <w:lang w:val="ru-RU"/>
              </w:rPr>
              <w:t xml:space="preserve"> </w:t>
            </w:r>
            <w:r w:rsidRPr="00711570">
              <w:rPr>
                <w:rFonts w:ascii="Arial" w:hAnsi="Arial" w:cs="Arial"/>
                <w:sz w:val="24"/>
                <w:szCs w:val="24"/>
                <w:lang w:val="ru-RU"/>
              </w:rPr>
              <w:t>пусково</w:t>
            </w:r>
            <w:r>
              <w:rPr>
                <w:rFonts w:ascii="Arial" w:hAnsi="Arial" w:cs="Arial"/>
                <w:sz w:val="24"/>
                <w:szCs w:val="24"/>
                <w:lang w:val="ru-RU"/>
              </w:rPr>
              <w:t>го</w:t>
            </w:r>
            <w:r w:rsidRPr="00711570">
              <w:rPr>
                <w:rFonts w:ascii="Arial" w:hAnsi="Arial" w:cs="Arial"/>
                <w:sz w:val="24"/>
                <w:szCs w:val="24"/>
                <w:lang w:val="ru-RU"/>
              </w:rPr>
              <w:t xml:space="preserve"> ток</w:t>
            </w:r>
            <w:r>
              <w:rPr>
                <w:rFonts w:ascii="Arial" w:hAnsi="Arial" w:cs="Arial"/>
                <w:sz w:val="24"/>
                <w:szCs w:val="24"/>
                <w:lang w:val="ru-RU"/>
              </w:rPr>
              <w:t>а</w:t>
            </w:r>
            <w:r w:rsidRPr="00711570">
              <w:rPr>
                <w:rFonts w:ascii="Arial" w:hAnsi="Arial" w:cs="Arial"/>
                <w:sz w:val="24"/>
                <w:szCs w:val="24"/>
                <w:lang w:val="ru-RU"/>
              </w:rPr>
              <w:t xml:space="preserve"> в сварочный ток</w:t>
            </w:r>
            <w:r>
              <w:rPr>
                <w:rFonts w:ascii="Arial" w:hAnsi="Arial" w:cs="Arial"/>
                <w:sz w:val="24"/>
                <w:szCs w:val="24"/>
                <w:lang w:val="ru-RU"/>
              </w:rPr>
              <w:t xml:space="preserve">, </w:t>
            </w:r>
            <w:r w:rsidRPr="00711570">
              <w:rPr>
                <w:rFonts w:ascii="Arial" w:hAnsi="Arial" w:cs="Arial"/>
                <w:sz w:val="24"/>
                <w:szCs w:val="24"/>
                <w:lang w:val="ru-RU"/>
              </w:rPr>
              <w:t xml:space="preserve">когда контроль </w:t>
            </w:r>
            <w:r>
              <w:rPr>
                <w:rFonts w:ascii="Arial" w:hAnsi="Arial" w:cs="Arial"/>
                <w:sz w:val="24"/>
                <w:szCs w:val="24"/>
                <w:lang w:val="ru-RU"/>
              </w:rPr>
              <w:t>за</w:t>
            </w:r>
            <w:r w:rsidRPr="00711570">
              <w:rPr>
                <w:rFonts w:ascii="Arial" w:hAnsi="Arial" w:cs="Arial"/>
                <w:sz w:val="24"/>
                <w:szCs w:val="24"/>
                <w:lang w:val="ru-RU"/>
              </w:rPr>
              <w:t>полнения кратер</w:t>
            </w:r>
            <w:r>
              <w:rPr>
                <w:rFonts w:ascii="Arial" w:hAnsi="Arial" w:cs="Arial"/>
                <w:sz w:val="24"/>
                <w:szCs w:val="24"/>
                <w:lang w:val="ru-RU"/>
              </w:rPr>
              <w:t>а</w:t>
            </w:r>
            <w:r w:rsidRPr="00711570">
              <w:rPr>
                <w:rFonts w:ascii="Arial" w:hAnsi="Arial" w:cs="Arial"/>
                <w:sz w:val="24"/>
                <w:szCs w:val="24"/>
                <w:lang w:val="ru-RU"/>
              </w:rPr>
              <w:t xml:space="preserve"> включен</w:t>
            </w:r>
          </w:p>
        </w:tc>
        <w:tc>
          <w:tcPr>
            <w:tcW w:w="1418" w:type="dxa"/>
            <w:tcBorders>
              <w:top w:val="single" w:sz="4" w:space="0" w:color="000000"/>
              <w:left w:val="single" w:sz="4" w:space="0" w:color="000000"/>
              <w:bottom w:val="single" w:sz="4" w:space="0" w:color="000000"/>
              <w:right w:val="single" w:sz="4" w:space="0" w:color="000000"/>
            </w:tcBorders>
            <w:vAlign w:val="center"/>
          </w:tcPr>
          <w:p w14:paraId="42FF58EA" w14:textId="77777777" w:rsidR="00495F22" w:rsidRPr="00711570" w:rsidRDefault="008A2946" w:rsidP="004E0DD4">
            <w:pPr>
              <w:rPr>
                <w:rFonts w:ascii="Arial" w:hAnsi="Arial" w:cs="Arial"/>
                <w:sz w:val="24"/>
                <w:szCs w:val="24"/>
              </w:rPr>
            </w:pPr>
            <w:r w:rsidRPr="00711570">
              <w:rPr>
                <w:rFonts w:ascii="Arial" w:hAnsi="Arial" w:cs="Arial"/>
                <w:sz w:val="24"/>
                <w:szCs w:val="24"/>
              </w:rPr>
              <w:t>0</w:t>
            </w:r>
            <w:r w:rsidRPr="00711570">
              <w:rPr>
                <w:rFonts w:ascii="Arial" w:hAnsi="Arial" w:cs="Arial"/>
                <w:sz w:val="24"/>
                <w:szCs w:val="24"/>
              </w:rPr>
              <w:t>～</w:t>
            </w:r>
            <w:r w:rsidRPr="00711570">
              <w:rPr>
                <w:rFonts w:ascii="Arial" w:hAnsi="Arial" w:cs="Arial"/>
                <w:sz w:val="24"/>
                <w:szCs w:val="24"/>
              </w:rPr>
              <w:t>10 с</w:t>
            </w:r>
          </w:p>
        </w:tc>
        <w:tc>
          <w:tcPr>
            <w:tcW w:w="1652" w:type="dxa"/>
            <w:tcBorders>
              <w:top w:val="single" w:sz="4" w:space="0" w:color="000000"/>
              <w:left w:val="single" w:sz="4" w:space="0" w:color="000000"/>
              <w:bottom w:val="single" w:sz="4" w:space="0" w:color="000000"/>
              <w:right w:val="single" w:sz="4" w:space="0" w:color="000000"/>
            </w:tcBorders>
            <w:vAlign w:val="center"/>
          </w:tcPr>
          <w:p w14:paraId="5902F2E1" w14:textId="77777777" w:rsidR="00495F22" w:rsidRPr="00711570" w:rsidRDefault="008A2946" w:rsidP="004E0DD4">
            <w:pPr>
              <w:rPr>
                <w:rFonts w:ascii="Arial" w:hAnsi="Arial" w:cs="Arial"/>
                <w:sz w:val="24"/>
                <w:szCs w:val="24"/>
              </w:rPr>
            </w:pPr>
            <w:r w:rsidRPr="00711570">
              <w:rPr>
                <w:rFonts w:ascii="Arial" w:hAnsi="Arial" w:cs="Arial"/>
                <w:sz w:val="24"/>
                <w:szCs w:val="24"/>
              </w:rPr>
              <w:t>0.6 с</w:t>
            </w:r>
          </w:p>
        </w:tc>
      </w:tr>
      <w:tr w:rsidR="00327E73" w:rsidRPr="00711570" w14:paraId="77C84DBF" w14:textId="77777777" w:rsidTr="00215470">
        <w:trPr>
          <w:cantSplit/>
          <w:trHeight w:val="540"/>
        </w:trPr>
        <w:tc>
          <w:tcPr>
            <w:tcW w:w="1425" w:type="dxa"/>
            <w:tcBorders>
              <w:top w:val="single" w:sz="4" w:space="0" w:color="000000"/>
              <w:left w:val="single" w:sz="4" w:space="0" w:color="000000"/>
              <w:bottom w:val="single" w:sz="4" w:space="0" w:color="000000"/>
              <w:right w:val="single" w:sz="4" w:space="0" w:color="000000"/>
            </w:tcBorders>
            <w:vAlign w:val="center"/>
          </w:tcPr>
          <w:p w14:paraId="065662DC" w14:textId="757ECB6A" w:rsidR="00495F22" w:rsidRPr="008E2494" w:rsidRDefault="008E2494" w:rsidP="004E0DD4">
            <w:pPr>
              <w:rPr>
                <w:rFonts w:ascii="Arial" w:hAnsi="Arial" w:cs="Arial"/>
                <w:sz w:val="24"/>
                <w:szCs w:val="24"/>
                <w:lang w:val="ru-RU"/>
              </w:rPr>
            </w:pPr>
            <w:r>
              <w:rPr>
                <w:rFonts w:ascii="Arial" w:hAnsi="Arial" w:cs="Arial"/>
                <w:sz w:val="24"/>
                <w:szCs w:val="24"/>
                <w:lang w:val="ru-RU"/>
              </w:rPr>
              <w:t>ВРЕМЯ ТОЧКИ</w:t>
            </w:r>
          </w:p>
        </w:tc>
        <w:tc>
          <w:tcPr>
            <w:tcW w:w="1425" w:type="dxa"/>
            <w:tcBorders>
              <w:top w:val="single" w:sz="4" w:space="0" w:color="000000"/>
              <w:left w:val="single" w:sz="4" w:space="0" w:color="000000"/>
              <w:bottom w:val="single" w:sz="4" w:space="0" w:color="000000"/>
              <w:right w:val="single" w:sz="4" w:space="0" w:color="000000"/>
            </w:tcBorders>
            <w:vAlign w:val="center"/>
          </w:tcPr>
          <w:p w14:paraId="3B1B3D3B" w14:textId="19FEED38" w:rsidR="00495F22" w:rsidRPr="00711570" w:rsidRDefault="000B4B9C" w:rsidP="004E0DD4">
            <w:pPr>
              <w:rPr>
                <w:rFonts w:ascii="Arial" w:hAnsi="Arial" w:cs="Arial"/>
                <w:sz w:val="24"/>
                <w:szCs w:val="24"/>
              </w:rPr>
            </w:pPr>
            <w:r>
              <w:rPr>
                <w:rFonts w:ascii="Arial" w:hAnsi="Arial" w:cs="Arial"/>
                <w:sz w:val="24"/>
                <w:szCs w:val="24"/>
                <w:lang w:val="ru-RU"/>
              </w:rPr>
              <w:t>В</w:t>
            </w:r>
            <w:proofErr w:type="spellStart"/>
            <w:r w:rsidRPr="00711570">
              <w:rPr>
                <w:rFonts w:ascii="Arial" w:hAnsi="Arial" w:cs="Arial"/>
                <w:sz w:val="24"/>
                <w:szCs w:val="24"/>
              </w:rPr>
              <w:t>ремя</w:t>
            </w:r>
            <w:proofErr w:type="spellEnd"/>
            <w:r w:rsidRPr="00711570">
              <w:rPr>
                <w:rFonts w:ascii="Arial" w:hAnsi="Arial" w:cs="Arial"/>
                <w:sz w:val="24"/>
                <w:szCs w:val="24"/>
              </w:rPr>
              <w:t xml:space="preserve"> </w:t>
            </w:r>
            <w:proofErr w:type="spellStart"/>
            <w:r w:rsidRPr="00711570">
              <w:rPr>
                <w:rFonts w:ascii="Arial" w:hAnsi="Arial" w:cs="Arial"/>
                <w:sz w:val="24"/>
                <w:szCs w:val="24"/>
              </w:rPr>
              <w:t>точечной</w:t>
            </w:r>
            <w:proofErr w:type="spellEnd"/>
            <w:r w:rsidRPr="00711570">
              <w:rPr>
                <w:rFonts w:ascii="Arial" w:hAnsi="Arial" w:cs="Arial"/>
                <w:sz w:val="24"/>
                <w:szCs w:val="24"/>
              </w:rPr>
              <w:t xml:space="preserve"> </w:t>
            </w:r>
            <w:proofErr w:type="spellStart"/>
            <w:r w:rsidRPr="00711570">
              <w:rPr>
                <w:rFonts w:ascii="Arial" w:hAnsi="Arial" w:cs="Arial"/>
                <w:sz w:val="24"/>
                <w:szCs w:val="24"/>
              </w:rPr>
              <w:t>сварки</w:t>
            </w:r>
            <w:proofErr w:type="spellEnd"/>
            <w:r w:rsidRPr="00711570">
              <w:rPr>
                <w:rFonts w:ascii="Arial" w:hAnsi="Arial" w:cs="Arial"/>
                <w:sz w:val="24"/>
                <w:szCs w:val="24"/>
              </w:rPr>
              <w:t xml:space="preserve"> </w:t>
            </w:r>
          </w:p>
        </w:tc>
        <w:tc>
          <w:tcPr>
            <w:tcW w:w="3614" w:type="dxa"/>
            <w:tcBorders>
              <w:top w:val="single" w:sz="4" w:space="0" w:color="000000"/>
              <w:left w:val="single" w:sz="4" w:space="0" w:color="000000"/>
              <w:bottom w:val="single" w:sz="4" w:space="0" w:color="000000"/>
              <w:right w:val="single" w:sz="4" w:space="0" w:color="000000"/>
            </w:tcBorders>
            <w:vAlign w:val="center"/>
          </w:tcPr>
          <w:p w14:paraId="1F08D9D3" w14:textId="0C1A558A" w:rsidR="00495F22" w:rsidRPr="00711570" w:rsidRDefault="000B4B9C" w:rsidP="004E0DD4">
            <w:pPr>
              <w:rPr>
                <w:rFonts w:ascii="Arial" w:hAnsi="Arial" w:cs="Arial"/>
                <w:sz w:val="24"/>
                <w:szCs w:val="24"/>
                <w:lang w:val="ru-RU"/>
              </w:rPr>
            </w:pPr>
            <w:r>
              <w:rPr>
                <w:rFonts w:ascii="Arial" w:hAnsi="Arial" w:cs="Arial"/>
                <w:sz w:val="24"/>
                <w:szCs w:val="24"/>
                <w:lang w:val="ru-RU"/>
              </w:rPr>
              <w:t>Время сварки одной точки</w:t>
            </w:r>
          </w:p>
        </w:tc>
        <w:tc>
          <w:tcPr>
            <w:tcW w:w="1418" w:type="dxa"/>
            <w:tcBorders>
              <w:top w:val="single" w:sz="4" w:space="0" w:color="000000"/>
              <w:left w:val="single" w:sz="4" w:space="0" w:color="000000"/>
              <w:bottom w:val="single" w:sz="4" w:space="0" w:color="000000"/>
              <w:right w:val="single" w:sz="4" w:space="0" w:color="000000"/>
            </w:tcBorders>
            <w:vAlign w:val="center"/>
          </w:tcPr>
          <w:p w14:paraId="319941E1" w14:textId="77777777" w:rsidR="00495F22" w:rsidRPr="00711570" w:rsidRDefault="008A2946" w:rsidP="004E0DD4">
            <w:pPr>
              <w:rPr>
                <w:rFonts w:ascii="Arial" w:hAnsi="Arial" w:cs="Arial"/>
                <w:sz w:val="24"/>
                <w:szCs w:val="24"/>
              </w:rPr>
            </w:pPr>
            <w:r w:rsidRPr="00711570">
              <w:rPr>
                <w:rFonts w:ascii="Arial" w:hAnsi="Arial" w:cs="Arial"/>
                <w:sz w:val="24"/>
                <w:szCs w:val="24"/>
              </w:rPr>
              <w:t>0</w:t>
            </w:r>
            <w:r w:rsidRPr="00711570">
              <w:rPr>
                <w:rFonts w:ascii="Arial" w:hAnsi="Arial" w:cs="Arial"/>
                <w:sz w:val="24"/>
                <w:szCs w:val="24"/>
              </w:rPr>
              <w:t>～</w:t>
            </w:r>
            <w:r w:rsidRPr="00711570">
              <w:rPr>
                <w:rFonts w:ascii="Arial" w:hAnsi="Arial" w:cs="Arial"/>
                <w:sz w:val="24"/>
                <w:szCs w:val="24"/>
              </w:rPr>
              <w:t>10 С</w:t>
            </w:r>
          </w:p>
        </w:tc>
        <w:tc>
          <w:tcPr>
            <w:tcW w:w="1652" w:type="dxa"/>
            <w:tcBorders>
              <w:top w:val="single" w:sz="4" w:space="0" w:color="000000"/>
              <w:left w:val="single" w:sz="4" w:space="0" w:color="000000"/>
              <w:bottom w:val="single" w:sz="4" w:space="0" w:color="000000"/>
              <w:right w:val="single" w:sz="4" w:space="0" w:color="000000"/>
            </w:tcBorders>
            <w:vAlign w:val="center"/>
          </w:tcPr>
          <w:p w14:paraId="5F81207D" w14:textId="77777777" w:rsidR="00495F22" w:rsidRPr="00711570" w:rsidRDefault="008A2946" w:rsidP="004E0DD4">
            <w:pPr>
              <w:rPr>
                <w:rFonts w:ascii="Arial" w:hAnsi="Arial" w:cs="Arial"/>
                <w:sz w:val="24"/>
                <w:szCs w:val="24"/>
              </w:rPr>
            </w:pPr>
            <w:r w:rsidRPr="00711570">
              <w:rPr>
                <w:rFonts w:ascii="Arial" w:hAnsi="Arial" w:cs="Arial"/>
                <w:sz w:val="24"/>
                <w:szCs w:val="24"/>
              </w:rPr>
              <w:t>3 с</w:t>
            </w:r>
          </w:p>
        </w:tc>
      </w:tr>
      <w:tr w:rsidR="00327E73" w:rsidRPr="00711570" w14:paraId="7206855F" w14:textId="77777777" w:rsidTr="00215470">
        <w:trPr>
          <w:cantSplit/>
          <w:trHeight w:val="406"/>
        </w:trPr>
        <w:tc>
          <w:tcPr>
            <w:tcW w:w="1425" w:type="dxa"/>
            <w:tcBorders>
              <w:top w:val="single" w:sz="4" w:space="0" w:color="000000"/>
              <w:left w:val="single" w:sz="4" w:space="0" w:color="000000"/>
              <w:bottom w:val="single" w:sz="4" w:space="0" w:color="000000"/>
              <w:right w:val="single" w:sz="4" w:space="0" w:color="000000"/>
            </w:tcBorders>
            <w:vAlign w:val="center"/>
          </w:tcPr>
          <w:p w14:paraId="5A5B9FA2" w14:textId="4C58DDE4" w:rsidR="00495F22" w:rsidRPr="008E2494" w:rsidRDefault="008E2494" w:rsidP="004E0DD4">
            <w:pPr>
              <w:rPr>
                <w:rFonts w:ascii="Arial" w:hAnsi="Arial" w:cs="Arial"/>
                <w:sz w:val="24"/>
                <w:szCs w:val="24"/>
                <w:lang w:val="ru-RU"/>
              </w:rPr>
            </w:pPr>
            <w:r w:rsidRPr="008E2494">
              <w:rPr>
                <w:rFonts w:ascii="Arial" w:hAnsi="Arial" w:cs="Arial"/>
                <w:sz w:val="24"/>
                <w:szCs w:val="24"/>
              </w:rPr>
              <w:t>БАЗОВЫЙ ТОК</w:t>
            </w:r>
          </w:p>
        </w:tc>
        <w:tc>
          <w:tcPr>
            <w:tcW w:w="1425" w:type="dxa"/>
            <w:tcBorders>
              <w:top w:val="single" w:sz="4" w:space="0" w:color="000000"/>
              <w:left w:val="single" w:sz="4" w:space="0" w:color="000000"/>
              <w:bottom w:val="single" w:sz="4" w:space="0" w:color="000000"/>
              <w:right w:val="single" w:sz="4" w:space="0" w:color="000000"/>
            </w:tcBorders>
            <w:vAlign w:val="center"/>
          </w:tcPr>
          <w:p w14:paraId="0807DE73" w14:textId="0391C347" w:rsidR="00495F22" w:rsidRPr="00711570" w:rsidRDefault="000B4B9C" w:rsidP="004E0DD4">
            <w:pPr>
              <w:rPr>
                <w:rFonts w:ascii="Arial" w:hAnsi="Arial" w:cs="Arial"/>
                <w:sz w:val="24"/>
                <w:szCs w:val="24"/>
              </w:rPr>
            </w:pPr>
            <w:r>
              <w:rPr>
                <w:rFonts w:ascii="Arial" w:hAnsi="Arial" w:cs="Arial"/>
                <w:sz w:val="24"/>
                <w:szCs w:val="24"/>
                <w:lang w:val="ru-RU"/>
              </w:rPr>
              <w:t>Б</w:t>
            </w:r>
            <w:proofErr w:type="spellStart"/>
            <w:r w:rsidRPr="00711570">
              <w:rPr>
                <w:rFonts w:ascii="Arial" w:hAnsi="Arial" w:cs="Arial"/>
                <w:sz w:val="24"/>
                <w:szCs w:val="24"/>
              </w:rPr>
              <w:t>азовый</w:t>
            </w:r>
            <w:proofErr w:type="spellEnd"/>
            <w:r w:rsidRPr="00711570">
              <w:rPr>
                <w:rFonts w:ascii="Arial" w:hAnsi="Arial" w:cs="Arial"/>
                <w:sz w:val="24"/>
                <w:szCs w:val="24"/>
              </w:rPr>
              <w:t xml:space="preserve"> </w:t>
            </w:r>
            <w:proofErr w:type="spellStart"/>
            <w:r w:rsidRPr="00711570">
              <w:rPr>
                <w:rFonts w:ascii="Arial" w:hAnsi="Arial" w:cs="Arial"/>
                <w:sz w:val="24"/>
                <w:szCs w:val="24"/>
              </w:rPr>
              <w:t>ток</w:t>
            </w:r>
            <w:proofErr w:type="spellEnd"/>
          </w:p>
        </w:tc>
        <w:tc>
          <w:tcPr>
            <w:tcW w:w="3614" w:type="dxa"/>
            <w:tcBorders>
              <w:top w:val="single" w:sz="4" w:space="0" w:color="000000"/>
              <w:left w:val="single" w:sz="4" w:space="0" w:color="000000"/>
              <w:bottom w:val="single" w:sz="4" w:space="0" w:color="000000"/>
              <w:right w:val="single" w:sz="4" w:space="0" w:color="000000"/>
            </w:tcBorders>
            <w:vAlign w:val="center"/>
          </w:tcPr>
          <w:p w14:paraId="30ED9807" w14:textId="42C49E87" w:rsidR="00495F22" w:rsidRPr="00711570" w:rsidRDefault="000B4B9C" w:rsidP="004E0DD4">
            <w:pPr>
              <w:rPr>
                <w:rFonts w:ascii="Arial" w:hAnsi="Arial" w:cs="Arial"/>
                <w:sz w:val="24"/>
                <w:szCs w:val="24"/>
                <w:lang w:val="ru-RU"/>
              </w:rPr>
            </w:pPr>
            <w:r>
              <w:rPr>
                <w:rFonts w:ascii="Arial" w:hAnsi="Arial" w:cs="Arial"/>
                <w:sz w:val="24"/>
                <w:szCs w:val="24"/>
                <w:lang w:val="ru-RU"/>
              </w:rPr>
              <w:t>Н</w:t>
            </w:r>
            <w:r w:rsidRPr="00711570">
              <w:rPr>
                <w:rFonts w:ascii="Arial" w:hAnsi="Arial" w:cs="Arial"/>
                <w:sz w:val="24"/>
                <w:szCs w:val="24"/>
                <w:lang w:val="ru-RU"/>
              </w:rPr>
              <w:t>и</w:t>
            </w:r>
            <w:r>
              <w:rPr>
                <w:rFonts w:ascii="Arial" w:hAnsi="Arial" w:cs="Arial"/>
                <w:sz w:val="24"/>
                <w:szCs w:val="24"/>
                <w:lang w:val="ru-RU"/>
              </w:rPr>
              <w:t>жнее</w:t>
            </w:r>
            <w:r w:rsidRPr="00711570">
              <w:rPr>
                <w:rFonts w:ascii="Arial" w:hAnsi="Arial" w:cs="Arial"/>
                <w:sz w:val="24"/>
                <w:szCs w:val="24"/>
                <w:lang w:val="ru-RU"/>
              </w:rPr>
              <w:t xml:space="preserve"> значени</w:t>
            </w:r>
            <w:r>
              <w:rPr>
                <w:rFonts w:ascii="Arial" w:hAnsi="Arial" w:cs="Arial"/>
                <w:sz w:val="24"/>
                <w:szCs w:val="24"/>
                <w:lang w:val="ru-RU"/>
              </w:rPr>
              <w:t>е</w:t>
            </w:r>
            <w:r w:rsidRPr="00711570">
              <w:rPr>
                <w:rFonts w:ascii="Arial" w:hAnsi="Arial" w:cs="Arial"/>
                <w:sz w:val="24"/>
                <w:szCs w:val="24"/>
                <w:lang w:val="ru-RU"/>
              </w:rPr>
              <w:t xml:space="preserve"> тока импульса при импульсном режиме с поддержкой</w:t>
            </w:r>
          </w:p>
        </w:tc>
        <w:tc>
          <w:tcPr>
            <w:tcW w:w="1418" w:type="dxa"/>
            <w:tcBorders>
              <w:top w:val="single" w:sz="4" w:space="0" w:color="000000"/>
              <w:left w:val="single" w:sz="4" w:space="0" w:color="000000"/>
              <w:bottom w:val="single" w:sz="4" w:space="0" w:color="000000"/>
              <w:right w:val="single" w:sz="4" w:space="0" w:color="000000"/>
            </w:tcBorders>
            <w:vAlign w:val="center"/>
          </w:tcPr>
          <w:p w14:paraId="25EE0B81" w14:textId="77777777" w:rsidR="00495F22" w:rsidRPr="00711570" w:rsidRDefault="008A2946" w:rsidP="004E0DD4">
            <w:pPr>
              <w:rPr>
                <w:rFonts w:ascii="Arial" w:hAnsi="Arial" w:cs="Arial"/>
                <w:sz w:val="24"/>
                <w:szCs w:val="24"/>
              </w:rPr>
            </w:pPr>
            <w:r w:rsidRPr="00711570">
              <w:rPr>
                <w:rFonts w:ascii="Arial" w:hAnsi="Arial" w:cs="Arial"/>
                <w:sz w:val="24"/>
                <w:szCs w:val="24"/>
              </w:rPr>
              <w:t>20</w:t>
            </w:r>
            <w:r w:rsidRPr="00711570">
              <w:rPr>
                <w:rFonts w:ascii="Arial" w:hAnsi="Arial" w:cs="Arial"/>
                <w:sz w:val="24"/>
                <w:szCs w:val="24"/>
              </w:rPr>
              <w:t>～</w:t>
            </w:r>
            <w:r w:rsidRPr="00711570">
              <w:rPr>
                <w:rFonts w:ascii="Arial" w:hAnsi="Arial" w:cs="Arial"/>
                <w:sz w:val="24"/>
                <w:szCs w:val="24"/>
              </w:rPr>
              <w:t>250А</w:t>
            </w:r>
          </w:p>
        </w:tc>
        <w:tc>
          <w:tcPr>
            <w:tcW w:w="1652" w:type="dxa"/>
            <w:tcBorders>
              <w:top w:val="single" w:sz="4" w:space="0" w:color="000000"/>
              <w:left w:val="single" w:sz="4" w:space="0" w:color="000000"/>
              <w:bottom w:val="single" w:sz="4" w:space="0" w:color="000000"/>
              <w:right w:val="single" w:sz="4" w:space="0" w:color="000000"/>
            </w:tcBorders>
            <w:vAlign w:val="center"/>
          </w:tcPr>
          <w:p w14:paraId="383C07DD" w14:textId="77777777" w:rsidR="00495F22" w:rsidRPr="00711570" w:rsidRDefault="008A2946" w:rsidP="004E0DD4">
            <w:pPr>
              <w:rPr>
                <w:rFonts w:ascii="Arial" w:hAnsi="Arial" w:cs="Arial"/>
                <w:sz w:val="24"/>
                <w:szCs w:val="24"/>
              </w:rPr>
            </w:pPr>
            <w:r w:rsidRPr="00711570">
              <w:rPr>
                <w:rFonts w:ascii="Arial" w:hAnsi="Arial" w:cs="Arial"/>
                <w:sz w:val="24"/>
                <w:szCs w:val="24"/>
              </w:rPr>
              <w:t>20 а</w:t>
            </w:r>
          </w:p>
        </w:tc>
      </w:tr>
      <w:tr w:rsidR="00327E73" w:rsidRPr="00711570" w14:paraId="285AAB35" w14:textId="77777777" w:rsidTr="00215470">
        <w:trPr>
          <w:cantSplit/>
          <w:trHeight w:val="557"/>
        </w:trPr>
        <w:tc>
          <w:tcPr>
            <w:tcW w:w="1425" w:type="dxa"/>
            <w:tcBorders>
              <w:top w:val="single" w:sz="4" w:space="0" w:color="000000"/>
              <w:left w:val="single" w:sz="4" w:space="0" w:color="000000"/>
              <w:bottom w:val="single" w:sz="4" w:space="0" w:color="000000"/>
              <w:right w:val="single" w:sz="4" w:space="0" w:color="000000"/>
            </w:tcBorders>
            <w:vAlign w:val="center"/>
          </w:tcPr>
          <w:p w14:paraId="7F37706A" w14:textId="438F25B1" w:rsidR="00495F22" w:rsidRPr="00711570" w:rsidRDefault="008E2494" w:rsidP="004E0DD4">
            <w:pPr>
              <w:rPr>
                <w:rFonts w:ascii="Arial" w:hAnsi="Arial" w:cs="Arial"/>
                <w:sz w:val="24"/>
                <w:szCs w:val="24"/>
              </w:rPr>
            </w:pPr>
            <w:r w:rsidRPr="008E2494">
              <w:rPr>
                <w:rFonts w:ascii="Arial" w:hAnsi="Arial" w:cs="Arial"/>
                <w:sz w:val="24"/>
                <w:szCs w:val="24"/>
              </w:rPr>
              <w:lastRenderedPageBreak/>
              <w:t>ПИКОВЫЙ ТОК</w:t>
            </w:r>
          </w:p>
        </w:tc>
        <w:tc>
          <w:tcPr>
            <w:tcW w:w="1425" w:type="dxa"/>
            <w:tcBorders>
              <w:top w:val="single" w:sz="4" w:space="0" w:color="000000"/>
              <w:left w:val="single" w:sz="4" w:space="0" w:color="000000"/>
              <w:bottom w:val="single" w:sz="4" w:space="0" w:color="000000"/>
              <w:right w:val="single" w:sz="4" w:space="0" w:color="000000"/>
            </w:tcBorders>
            <w:vAlign w:val="center"/>
          </w:tcPr>
          <w:p w14:paraId="0CE089B9" w14:textId="2A912AFF" w:rsidR="00495F22" w:rsidRPr="000B4B9C" w:rsidRDefault="000B4B9C" w:rsidP="004E0DD4">
            <w:pPr>
              <w:rPr>
                <w:rFonts w:ascii="Arial" w:hAnsi="Arial" w:cs="Arial"/>
                <w:sz w:val="24"/>
                <w:szCs w:val="24"/>
                <w:lang w:val="ru-RU"/>
              </w:rPr>
            </w:pPr>
            <w:r>
              <w:rPr>
                <w:rFonts w:ascii="Arial" w:hAnsi="Arial" w:cs="Arial"/>
                <w:sz w:val="24"/>
                <w:szCs w:val="24"/>
                <w:lang w:val="ru-RU"/>
              </w:rPr>
              <w:t>С</w:t>
            </w:r>
            <w:proofErr w:type="spellStart"/>
            <w:r w:rsidRPr="00711570">
              <w:rPr>
                <w:rFonts w:ascii="Arial" w:hAnsi="Arial" w:cs="Arial"/>
                <w:sz w:val="24"/>
                <w:szCs w:val="24"/>
              </w:rPr>
              <w:t>вароч</w:t>
            </w:r>
            <w:r>
              <w:rPr>
                <w:rFonts w:ascii="Arial" w:hAnsi="Arial" w:cs="Arial"/>
                <w:sz w:val="24"/>
                <w:szCs w:val="24"/>
                <w:lang w:val="ru-RU"/>
              </w:rPr>
              <w:t>ный</w:t>
            </w:r>
            <w:proofErr w:type="spellEnd"/>
            <w:r w:rsidRPr="00711570">
              <w:rPr>
                <w:rFonts w:ascii="Arial" w:hAnsi="Arial" w:cs="Arial"/>
                <w:sz w:val="24"/>
                <w:szCs w:val="24"/>
              </w:rPr>
              <w:t xml:space="preserve"> </w:t>
            </w:r>
            <w:proofErr w:type="spellStart"/>
            <w:r w:rsidRPr="00711570">
              <w:rPr>
                <w:rFonts w:ascii="Arial" w:hAnsi="Arial" w:cs="Arial"/>
                <w:sz w:val="24"/>
                <w:szCs w:val="24"/>
              </w:rPr>
              <w:t>ток</w:t>
            </w:r>
            <w:proofErr w:type="spellEnd"/>
          </w:p>
        </w:tc>
        <w:tc>
          <w:tcPr>
            <w:tcW w:w="3614" w:type="dxa"/>
            <w:tcBorders>
              <w:top w:val="single" w:sz="4" w:space="0" w:color="000000"/>
              <w:left w:val="single" w:sz="4" w:space="0" w:color="000000"/>
              <w:bottom w:val="single" w:sz="4" w:space="0" w:color="000000"/>
              <w:right w:val="single" w:sz="4" w:space="0" w:color="000000"/>
            </w:tcBorders>
            <w:vAlign w:val="center"/>
          </w:tcPr>
          <w:p w14:paraId="1D103163" w14:textId="55E36544" w:rsidR="00495F22" w:rsidRPr="00711570" w:rsidRDefault="000B4B9C" w:rsidP="004E0DD4">
            <w:pPr>
              <w:rPr>
                <w:rFonts w:ascii="Arial" w:hAnsi="Arial" w:cs="Arial"/>
                <w:sz w:val="24"/>
                <w:szCs w:val="24"/>
                <w:lang w:val="ru-RU"/>
              </w:rPr>
            </w:pPr>
            <w:r>
              <w:rPr>
                <w:rFonts w:ascii="Arial" w:hAnsi="Arial" w:cs="Arial"/>
                <w:sz w:val="24"/>
                <w:szCs w:val="24"/>
                <w:lang w:val="ru-RU"/>
              </w:rPr>
              <w:t>Р</w:t>
            </w:r>
            <w:r w:rsidRPr="00711570">
              <w:rPr>
                <w:rFonts w:ascii="Arial" w:hAnsi="Arial" w:cs="Arial"/>
                <w:sz w:val="24"/>
                <w:szCs w:val="24"/>
                <w:lang w:val="ru-RU"/>
              </w:rPr>
              <w:t>егулировка сварочного тока или импульсный пиковый ток</w:t>
            </w:r>
          </w:p>
        </w:tc>
        <w:tc>
          <w:tcPr>
            <w:tcW w:w="1418" w:type="dxa"/>
            <w:tcBorders>
              <w:top w:val="single" w:sz="4" w:space="0" w:color="000000"/>
              <w:left w:val="single" w:sz="4" w:space="0" w:color="000000"/>
              <w:bottom w:val="single" w:sz="4" w:space="0" w:color="000000"/>
              <w:right w:val="single" w:sz="4" w:space="0" w:color="000000"/>
            </w:tcBorders>
            <w:vAlign w:val="center"/>
          </w:tcPr>
          <w:p w14:paraId="114358C4" w14:textId="77777777" w:rsidR="00495F22" w:rsidRPr="00711570" w:rsidRDefault="008A2946" w:rsidP="004E0DD4">
            <w:pPr>
              <w:rPr>
                <w:rFonts w:ascii="Arial" w:hAnsi="Arial" w:cs="Arial"/>
                <w:sz w:val="24"/>
                <w:szCs w:val="24"/>
              </w:rPr>
            </w:pPr>
            <w:r w:rsidRPr="00711570">
              <w:rPr>
                <w:rFonts w:ascii="Arial" w:hAnsi="Arial" w:cs="Arial"/>
                <w:sz w:val="24"/>
                <w:szCs w:val="24"/>
              </w:rPr>
              <w:t>20</w:t>
            </w:r>
            <w:r w:rsidRPr="00711570">
              <w:rPr>
                <w:rFonts w:ascii="Arial" w:hAnsi="Arial" w:cs="Arial"/>
                <w:sz w:val="24"/>
                <w:szCs w:val="24"/>
              </w:rPr>
              <w:t>～</w:t>
            </w:r>
            <w:r w:rsidRPr="00711570">
              <w:rPr>
                <w:rFonts w:ascii="Arial" w:hAnsi="Arial" w:cs="Arial"/>
                <w:sz w:val="24"/>
                <w:szCs w:val="24"/>
              </w:rPr>
              <w:t>500А</w:t>
            </w:r>
          </w:p>
        </w:tc>
        <w:tc>
          <w:tcPr>
            <w:tcW w:w="1652" w:type="dxa"/>
            <w:tcBorders>
              <w:top w:val="single" w:sz="4" w:space="0" w:color="000000"/>
              <w:left w:val="single" w:sz="4" w:space="0" w:color="000000"/>
              <w:bottom w:val="single" w:sz="4" w:space="0" w:color="000000"/>
              <w:right w:val="single" w:sz="4" w:space="0" w:color="000000"/>
            </w:tcBorders>
            <w:vAlign w:val="center"/>
          </w:tcPr>
          <w:p w14:paraId="5FB11AB6" w14:textId="77777777" w:rsidR="00495F22" w:rsidRPr="00711570" w:rsidRDefault="008A2946" w:rsidP="004E0DD4">
            <w:pPr>
              <w:rPr>
                <w:rFonts w:ascii="Arial" w:hAnsi="Arial" w:cs="Arial"/>
                <w:sz w:val="24"/>
                <w:szCs w:val="24"/>
              </w:rPr>
            </w:pPr>
            <w:r w:rsidRPr="00711570">
              <w:rPr>
                <w:rFonts w:ascii="Arial" w:hAnsi="Arial" w:cs="Arial"/>
                <w:sz w:val="24"/>
                <w:szCs w:val="24"/>
              </w:rPr>
              <w:t>20 в</w:t>
            </w:r>
          </w:p>
        </w:tc>
      </w:tr>
      <w:tr w:rsidR="00327E73" w:rsidRPr="00711570" w14:paraId="49DC643A" w14:textId="77777777" w:rsidTr="00215470">
        <w:trPr>
          <w:cantSplit/>
          <w:trHeight w:val="227"/>
        </w:trPr>
        <w:tc>
          <w:tcPr>
            <w:tcW w:w="1425" w:type="dxa"/>
            <w:tcBorders>
              <w:top w:val="single" w:sz="4" w:space="0" w:color="000000"/>
              <w:left w:val="single" w:sz="4" w:space="0" w:color="000000"/>
              <w:bottom w:val="single" w:sz="4" w:space="0" w:color="000000"/>
              <w:right w:val="single" w:sz="4" w:space="0" w:color="000000"/>
            </w:tcBorders>
            <w:vAlign w:val="center"/>
          </w:tcPr>
          <w:p w14:paraId="3966EA18" w14:textId="3242AE5E" w:rsidR="00495F22" w:rsidRPr="00711570" w:rsidRDefault="00690338" w:rsidP="004E0DD4">
            <w:pPr>
              <w:rPr>
                <w:rFonts w:ascii="Arial" w:hAnsi="Arial" w:cs="Arial"/>
                <w:sz w:val="24"/>
                <w:szCs w:val="24"/>
              </w:rPr>
            </w:pPr>
            <w:r w:rsidRPr="00690338">
              <w:rPr>
                <w:rFonts w:ascii="Arial" w:hAnsi="Arial" w:cs="Arial"/>
                <w:sz w:val="24"/>
                <w:szCs w:val="24"/>
              </w:rPr>
              <w:t>ШИРИНА ИМПУЛЬСА</w:t>
            </w:r>
          </w:p>
        </w:tc>
        <w:tc>
          <w:tcPr>
            <w:tcW w:w="1425" w:type="dxa"/>
            <w:tcBorders>
              <w:top w:val="single" w:sz="4" w:space="0" w:color="000000"/>
              <w:left w:val="single" w:sz="4" w:space="0" w:color="000000"/>
              <w:bottom w:val="single" w:sz="4" w:space="0" w:color="000000"/>
              <w:right w:val="single" w:sz="4" w:space="0" w:color="000000"/>
            </w:tcBorders>
            <w:vAlign w:val="center"/>
          </w:tcPr>
          <w:p w14:paraId="3C2F6C64" w14:textId="7D9514AC" w:rsidR="00495F22" w:rsidRPr="00711570" w:rsidRDefault="000B4B9C" w:rsidP="004E0DD4">
            <w:pPr>
              <w:rPr>
                <w:rFonts w:ascii="Arial" w:hAnsi="Arial" w:cs="Arial"/>
                <w:sz w:val="24"/>
                <w:szCs w:val="24"/>
              </w:rPr>
            </w:pPr>
            <w:r>
              <w:rPr>
                <w:rFonts w:ascii="Arial" w:hAnsi="Arial" w:cs="Arial"/>
                <w:sz w:val="24"/>
                <w:szCs w:val="24"/>
                <w:lang w:val="ru-RU"/>
              </w:rPr>
              <w:t>С</w:t>
            </w:r>
            <w:proofErr w:type="spellStart"/>
            <w:r w:rsidRPr="00711570">
              <w:rPr>
                <w:rFonts w:ascii="Arial" w:hAnsi="Arial" w:cs="Arial"/>
                <w:sz w:val="24"/>
                <w:szCs w:val="24"/>
              </w:rPr>
              <w:t>кважность</w:t>
            </w:r>
            <w:proofErr w:type="spellEnd"/>
          </w:p>
        </w:tc>
        <w:tc>
          <w:tcPr>
            <w:tcW w:w="3614" w:type="dxa"/>
            <w:tcBorders>
              <w:top w:val="single" w:sz="4" w:space="0" w:color="000000"/>
              <w:left w:val="single" w:sz="4" w:space="0" w:color="000000"/>
              <w:bottom w:val="single" w:sz="4" w:space="0" w:color="000000"/>
              <w:right w:val="single" w:sz="4" w:space="0" w:color="000000"/>
            </w:tcBorders>
            <w:vAlign w:val="center"/>
          </w:tcPr>
          <w:p w14:paraId="025E11B9" w14:textId="607C54AD" w:rsidR="00495F22" w:rsidRPr="00711570" w:rsidRDefault="00476EBB" w:rsidP="004E0DD4">
            <w:pPr>
              <w:rPr>
                <w:rFonts w:ascii="Arial" w:hAnsi="Arial" w:cs="Arial"/>
                <w:sz w:val="24"/>
                <w:szCs w:val="24"/>
                <w:lang w:val="ru-RU"/>
              </w:rPr>
            </w:pPr>
            <w:r>
              <w:rPr>
                <w:rFonts w:ascii="Arial" w:hAnsi="Arial" w:cs="Arial"/>
                <w:sz w:val="24"/>
                <w:szCs w:val="24"/>
                <w:lang w:val="ru-RU"/>
              </w:rPr>
              <w:t>О</w:t>
            </w:r>
            <w:r w:rsidRPr="00711570">
              <w:rPr>
                <w:rFonts w:ascii="Arial" w:hAnsi="Arial" w:cs="Arial"/>
                <w:sz w:val="24"/>
                <w:szCs w:val="24"/>
                <w:lang w:val="ru-RU"/>
              </w:rPr>
              <w:t>тношение пикового тока к импульсу, когда импульсный режим включен</w:t>
            </w:r>
          </w:p>
        </w:tc>
        <w:tc>
          <w:tcPr>
            <w:tcW w:w="1418" w:type="dxa"/>
            <w:tcBorders>
              <w:top w:val="single" w:sz="4" w:space="0" w:color="000000"/>
              <w:left w:val="single" w:sz="4" w:space="0" w:color="000000"/>
              <w:bottom w:val="single" w:sz="4" w:space="0" w:color="000000"/>
              <w:right w:val="single" w:sz="4" w:space="0" w:color="000000"/>
            </w:tcBorders>
            <w:vAlign w:val="center"/>
          </w:tcPr>
          <w:p w14:paraId="6DDA8E11" w14:textId="77777777" w:rsidR="00495F22" w:rsidRPr="00711570" w:rsidRDefault="008A2946" w:rsidP="004E0DD4">
            <w:pPr>
              <w:rPr>
                <w:rFonts w:ascii="Arial" w:hAnsi="Arial" w:cs="Arial"/>
                <w:sz w:val="24"/>
                <w:szCs w:val="24"/>
              </w:rPr>
            </w:pPr>
            <w:r w:rsidRPr="00711570">
              <w:rPr>
                <w:rFonts w:ascii="Arial" w:hAnsi="Arial" w:cs="Arial"/>
                <w:sz w:val="24"/>
                <w:szCs w:val="24"/>
              </w:rPr>
              <w:t>10</w:t>
            </w:r>
            <w:r w:rsidRPr="00711570">
              <w:rPr>
                <w:rFonts w:ascii="Arial" w:hAnsi="Arial" w:cs="Arial"/>
                <w:sz w:val="24"/>
                <w:szCs w:val="24"/>
              </w:rPr>
              <w:t>～</w:t>
            </w:r>
            <w:r w:rsidRPr="00711570">
              <w:rPr>
                <w:rFonts w:ascii="Arial" w:hAnsi="Arial" w:cs="Arial"/>
                <w:sz w:val="24"/>
                <w:szCs w:val="24"/>
              </w:rPr>
              <w:t>90 %</w:t>
            </w:r>
          </w:p>
        </w:tc>
        <w:tc>
          <w:tcPr>
            <w:tcW w:w="1652" w:type="dxa"/>
            <w:tcBorders>
              <w:top w:val="single" w:sz="4" w:space="0" w:color="000000"/>
              <w:left w:val="single" w:sz="4" w:space="0" w:color="000000"/>
              <w:bottom w:val="single" w:sz="4" w:space="0" w:color="000000"/>
              <w:right w:val="single" w:sz="4" w:space="0" w:color="000000"/>
            </w:tcBorders>
            <w:vAlign w:val="center"/>
          </w:tcPr>
          <w:p w14:paraId="7489144B" w14:textId="77777777" w:rsidR="00495F22" w:rsidRPr="00711570" w:rsidRDefault="008A2946" w:rsidP="004E0DD4">
            <w:pPr>
              <w:rPr>
                <w:rFonts w:ascii="Arial" w:hAnsi="Arial" w:cs="Arial"/>
                <w:sz w:val="24"/>
                <w:szCs w:val="24"/>
              </w:rPr>
            </w:pPr>
            <w:r w:rsidRPr="00711570">
              <w:rPr>
                <w:rFonts w:ascii="Arial" w:hAnsi="Arial" w:cs="Arial"/>
                <w:sz w:val="24"/>
                <w:szCs w:val="24"/>
              </w:rPr>
              <w:t>50 %</w:t>
            </w:r>
          </w:p>
        </w:tc>
      </w:tr>
      <w:tr w:rsidR="00327E73" w:rsidRPr="00711570" w14:paraId="1116A4E4" w14:textId="77777777" w:rsidTr="00215470">
        <w:trPr>
          <w:cantSplit/>
          <w:trHeight w:val="227"/>
        </w:trPr>
        <w:tc>
          <w:tcPr>
            <w:tcW w:w="1425" w:type="dxa"/>
            <w:tcBorders>
              <w:top w:val="single" w:sz="4" w:space="0" w:color="000000"/>
              <w:left w:val="single" w:sz="4" w:space="0" w:color="000000"/>
              <w:bottom w:val="single" w:sz="4" w:space="0" w:color="000000"/>
              <w:right w:val="single" w:sz="4" w:space="0" w:color="000000"/>
            </w:tcBorders>
            <w:vAlign w:val="center"/>
          </w:tcPr>
          <w:p w14:paraId="7412A5AD" w14:textId="0D70230A" w:rsidR="00495F22" w:rsidRPr="00711570" w:rsidRDefault="00690338" w:rsidP="004E0DD4">
            <w:pPr>
              <w:rPr>
                <w:rFonts w:ascii="Arial" w:hAnsi="Arial" w:cs="Arial"/>
                <w:sz w:val="24"/>
                <w:szCs w:val="24"/>
              </w:rPr>
            </w:pPr>
            <w:r w:rsidRPr="00690338">
              <w:rPr>
                <w:rFonts w:ascii="Arial" w:hAnsi="Arial" w:cs="Arial"/>
                <w:sz w:val="24"/>
                <w:szCs w:val="24"/>
              </w:rPr>
              <w:t>ЧАСТОТА ИМПУЛЬСОВ</w:t>
            </w:r>
          </w:p>
        </w:tc>
        <w:tc>
          <w:tcPr>
            <w:tcW w:w="1425" w:type="dxa"/>
            <w:tcBorders>
              <w:top w:val="single" w:sz="4" w:space="0" w:color="000000"/>
              <w:left w:val="single" w:sz="4" w:space="0" w:color="000000"/>
              <w:bottom w:val="single" w:sz="4" w:space="0" w:color="000000"/>
              <w:right w:val="single" w:sz="4" w:space="0" w:color="000000"/>
            </w:tcBorders>
            <w:vAlign w:val="center"/>
          </w:tcPr>
          <w:p w14:paraId="3F9378F4" w14:textId="6BD1AA6F" w:rsidR="00495F22" w:rsidRPr="00DC0B0E" w:rsidRDefault="00DC0B0E" w:rsidP="004E0DD4">
            <w:pPr>
              <w:rPr>
                <w:rFonts w:ascii="Arial" w:hAnsi="Arial" w:cs="Arial"/>
                <w:sz w:val="24"/>
                <w:szCs w:val="24"/>
                <w:lang w:val="ru-RU"/>
              </w:rPr>
            </w:pPr>
            <w:r>
              <w:rPr>
                <w:rFonts w:ascii="Arial" w:hAnsi="Arial" w:cs="Arial"/>
                <w:sz w:val="24"/>
                <w:szCs w:val="24"/>
                <w:lang w:val="ru-RU"/>
              </w:rPr>
              <w:t>Частота импульсов</w:t>
            </w:r>
          </w:p>
        </w:tc>
        <w:tc>
          <w:tcPr>
            <w:tcW w:w="3614" w:type="dxa"/>
            <w:tcBorders>
              <w:top w:val="single" w:sz="4" w:space="0" w:color="000000"/>
              <w:left w:val="single" w:sz="4" w:space="0" w:color="000000"/>
              <w:bottom w:val="single" w:sz="4" w:space="0" w:color="000000"/>
              <w:right w:val="single" w:sz="4" w:space="0" w:color="000000"/>
            </w:tcBorders>
            <w:vAlign w:val="center"/>
          </w:tcPr>
          <w:p w14:paraId="17940A33" w14:textId="0765BBD6" w:rsidR="00495F22" w:rsidRPr="00711570" w:rsidRDefault="00DC0B0E" w:rsidP="004E0DD4">
            <w:pPr>
              <w:rPr>
                <w:rFonts w:ascii="Arial" w:hAnsi="Arial" w:cs="Arial"/>
                <w:sz w:val="24"/>
                <w:szCs w:val="24"/>
                <w:lang w:val="ru-RU"/>
              </w:rPr>
            </w:pPr>
            <w:r>
              <w:rPr>
                <w:rFonts w:ascii="Arial" w:hAnsi="Arial" w:cs="Arial"/>
                <w:sz w:val="24"/>
                <w:szCs w:val="24"/>
                <w:lang w:val="ru-RU"/>
              </w:rPr>
              <w:t>Частота импульсов</w:t>
            </w:r>
            <w:r w:rsidRPr="00711570">
              <w:rPr>
                <w:rFonts w:ascii="Arial" w:hAnsi="Arial" w:cs="Arial"/>
                <w:sz w:val="24"/>
                <w:szCs w:val="24"/>
                <w:lang w:val="ru-RU"/>
              </w:rPr>
              <w:t xml:space="preserve"> при импульсном режиме</w:t>
            </w:r>
          </w:p>
        </w:tc>
        <w:tc>
          <w:tcPr>
            <w:tcW w:w="1418" w:type="dxa"/>
            <w:tcBorders>
              <w:top w:val="single" w:sz="4" w:space="0" w:color="000000"/>
              <w:left w:val="single" w:sz="4" w:space="0" w:color="000000"/>
              <w:bottom w:val="single" w:sz="4" w:space="0" w:color="000000"/>
              <w:right w:val="single" w:sz="4" w:space="0" w:color="000000"/>
            </w:tcBorders>
            <w:vAlign w:val="center"/>
          </w:tcPr>
          <w:p w14:paraId="25580D09" w14:textId="77777777" w:rsidR="00495F22" w:rsidRPr="00711570" w:rsidRDefault="008A2946" w:rsidP="004E0DD4">
            <w:pPr>
              <w:rPr>
                <w:rFonts w:ascii="Arial" w:hAnsi="Arial" w:cs="Arial"/>
                <w:sz w:val="24"/>
                <w:szCs w:val="24"/>
              </w:rPr>
            </w:pPr>
            <w:r w:rsidRPr="00711570">
              <w:rPr>
                <w:rFonts w:ascii="Arial" w:hAnsi="Arial" w:cs="Arial"/>
                <w:sz w:val="24"/>
                <w:szCs w:val="24"/>
              </w:rPr>
              <w:t>0.1</w:t>
            </w:r>
            <w:r w:rsidRPr="00711570">
              <w:rPr>
                <w:rFonts w:ascii="Arial" w:hAnsi="Arial" w:cs="Arial"/>
                <w:sz w:val="24"/>
                <w:szCs w:val="24"/>
              </w:rPr>
              <w:t>～</w:t>
            </w:r>
            <w:r w:rsidRPr="00711570">
              <w:rPr>
                <w:rFonts w:ascii="Arial" w:hAnsi="Arial" w:cs="Arial"/>
                <w:sz w:val="24"/>
                <w:szCs w:val="24"/>
              </w:rPr>
              <w:t xml:space="preserve">20 </w:t>
            </w:r>
            <w:proofErr w:type="spellStart"/>
            <w:r w:rsidRPr="00711570">
              <w:rPr>
                <w:rFonts w:ascii="Arial" w:hAnsi="Arial" w:cs="Arial"/>
                <w:sz w:val="24"/>
                <w:szCs w:val="24"/>
              </w:rPr>
              <w:t>Гц</w:t>
            </w:r>
            <w:proofErr w:type="spellEnd"/>
          </w:p>
        </w:tc>
        <w:tc>
          <w:tcPr>
            <w:tcW w:w="1652" w:type="dxa"/>
            <w:tcBorders>
              <w:top w:val="single" w:sz="4" w:space="0" w:color="000000"/>
              <w:left w:val="single" w:sz="4" w:space="0" w:color="000000"/>
              <w:bottom w:val="single" w:sz="4" w:space="0" w:color="000000"/>
              <w:right w:val="single" w:sz="4" w:space="0" w:color="000000"/>
            </w:tcBorders>
            <w:vAlign w:val="center"/>
          </w:tcPr>
          <w:p w14:paraId="3DF8E930" w14:textId="77777777" w:rsidR="00495F22" w:rsidRPr="00711570" w:rsidRDefault="008A2946" w:rsidP="004E0DD4">
            <w:pPr>
              <w:rPr>
                <w:rFonts w:ascii="Arial" w:hAnsi="Arial" w:cs="Arial"/>
                <w:sz w:val="24"/>
                <w:szCs w:val="24"/>
              </w:rPr>
            </w:pPr>
            <w:r w:rsidRPr="00711570">
              <w:rPr>
                <w:rFonts w:ascii="Arial" w:hAnsi="Arial" w:cs="Arial"/>
                <w:sz w:val="24"/>
                <w:szCs w:val="24"/>
              </w:rPr>
              <w:t xml:space="preserve">0.5 </w:t>
            </w:r>
            <w:proofErr w:type="spellStart"/>
            <w:r w:rsidRPr="00711570">
              <w:rPr>
                <w:rFonts w:ascii="Arial" w:hAnsi="Arial" w:cs="Arial"/>
                <w:sz w:val="24"/>
                <w:szCs w:val="24"/>
              </w:rPr>
              <w:t>Гц</w:t>
            </w:r>
            <w:proofErr w:type="spellEnd"/>
          </w:p>
        </w:tc>
      </w:tr>
      <w:tr w:rsidR="00327E73" w:rsidRPr="00711570" w14:paraId="5AD4D7B3" w14:textId="77777777" w:rsidTr="00215470">
        <w:trPr>
          <w:cantSplit/>
          <w:trHeight w:val="773"/>
        </w:trPr>
        <w:tc>
          <w:tcPr>
            <w:tcW w:w="1425" w:type="dxa"/>
            <w:tcBorders>
              <w:top w:val="single" w:sz="4" w:space="0" w:color="000000"/>
              <w:left w:val="single" w:sz="4" w:space="0" w:color="000000"/>
              <w:bottom w:val="single" w:sz="4" w:space="0" w:color="000000"/>
              <w:right w:val="single" w:sz="4" w:space="0" w:color="000000"/>
            </w:tcBorders>
            <w:vAlign w:val="center"/>
          </w:tcPr>
          <w:p w14:paraId="2CC07920" w14:textId="4309D962" w:rsidR="00495F22" w:rsidRPr="00711570" w:rsidRDefault="00690338" w:rsidP="004E0DD4">
            <w:pPr>
              <w:rPr>
                <w:rFonts w:ascii="Arial" w:hAnsi="Arial" w:cs="Arial"/>
                <w:sz w:val="24"/>
                <w:szCs w:val="24"/>
              </w:rPr>
            </w:pPr>
            <w:r w:rsidRPr="00690338">
              <w:rPr>
                <w:rFonts w:ascii="Arial" w:hAnsi="Arial" w:cs="Arial"/>
                <w:sz w:val="24"/>
                <w:szCs w:val="24"/>
              </w:rPr>
              <w:t>ШИРИНА ОЧИСТКИ</w:t>
            </w:r>
          </w:p>
        </w:tc>
        <w:tc>
          <w:tcPr>
            <w:tcW w:w="1425" w:type="dxa"/>
            <w:tcBorders>
              <w:top w:val="single" w:sz="4" w:space="0" w:color="000000"/>
              <w:left w:val="single" w:sz="4" w:space="0" w:color="000000"/>
              <w:bottom w:val="single" w:sz="4" w:space="0" w:color="000000"/>
              <w:right w:val="single" w:sz="4" w:space="0" w:color="000000"/>
            </w:tcBorders>
            <w:vAlign w:val="center"/>
          </w:tcPr>
          <w:p w14:paraId="6EF3803D" w14:textId="689F1272" w:rsidR="00495F22" w:rsidRPr="00F8747D" w:rsidRDefault="00F8747D" w:rsidP="004E0DD4">
            <w:pPr>
              <w:rPr>
                <w:rFonts w:ascii="Arial" w:hAnsi="Arial" w:cs="Arial"/>
                <w:sz w:val="24"/>
                <w:szCs w:val="24"/>
                <w:lang w:val="ru-RU"/>
              </w:rPr>
            </w:pPr>
            <w:r>
              <w:rPr>
                <w:rFonts w:ascii="Arial" w:hAnsi="Arial" w:cs="Arial"/>
                <w:sz w:val="24"/>
                <w:szCs w:val="24"/>
                <w:lang w:val="ru-RU"/>
              </w:rPr>
              <w:t>Ширина очистки</w:t>
            </w:r>
          </w:p>
        </w:tc>
        <w:tc>
          <w:tcPr>
            <w:tcW w:w="3614" w:type="dxa"/>
            <w:tcBorders>
              <w:top w:val="single" w:sz="4" w:space="0" w:color="000000"/>
              <w:left w:val="single" w:sz="4" w:space="0" w:color="000000"/>
              <w:bottom w:val="single" w:sz="4" w:space="0" w:color="000000"/>
              <w:right w:val="single" w:sz="4" w:space="0" w:color="000000"/>
            </w:tcBorders>
            <w:vAlign w:val="center"/>
          </w:tcPr>
          <w:p w14:paraId="0E8B862B" w14:textId="6C54451D" w:rsidR="00495F22" w:rsidRPr="00711570" w:rsidRDefault="00F8747D" w:rsidP="004E0DD4">
            <w:pPr>
              <w:rPr>
                <w:rFonts w:ascii="Arial" w:hAnsi="Arial" w:cs="Arial"/>
                <w:sz w:val="24"/>
                <w:szCs w:val="24"/>
                <w:lang w:val="ru-RU"/>
              </w:rPr>
            </w:pPr>
            <w:r>
              <w:rPr>
                <w:rFonts w:ascii="Arial" w:hAnsi="Arial" w:cs="Arial"/>
                <w:sz w:val="24"/>
                <w:szCs w:val="24"/>
                <w:lang w:val="ru-RU"/>
              </w:rPr>
              <w:t>Р</w:t>
            </w:r>
            <w:r w:rsidRPr="00711570">
              <w:rPr>
                <w:rFonts w:ascii="Arial" w:hAnsi="Arial" w:cs="Arial"/>
                <w:sz w:val="24"/>
                <w:szCs w:val="24"/>
                <w:lang w:val="ru-RU"/>
              </w:rPr>
              <w:t xml:space="preserve">егулируется ширина чистки при сварке в режиме </w:t>
            </w:r>
            <w:r w:rsidRPr="00711570">
              <w:rPr>
                <w:rFonts w:ascii="Arial" w:hAnsi="Arial" w:cs="Arial"/>
                <w:sz w:val="24"/>
                <w:szCs w:val="24"/>
              </w:rPr>
              <w:t>AC</w:t>
            </w:r>
          </w:p>
        </w:tc>
        <w:tc>
          <w:tcPr>
            <w:tcW w:w="1418" w:type="dxa"/>
            <w:tcBorders>
              <w:top w:val="single" w:sz="4" w:space="0" w:color="000000"/>
              <w:left w:val="single" w:sz="4" w:space="0" w:color="000000"/>
              <w:bottom w:val="single" w:sz="4" w:space="0" w:color="000000"/>
              <w:right w:val="single" w:sz="4" w:space="0" w:color="000000"/>
            </w:tcBorders>
            <w:vAlign w:val="center"/>
          </w:tcPr>
          <w:p w14:paraId="19A6E994" w14:textId="77777777" w:rsidR="00495F22" w:rsidRPr="00711570" w:rsidRDefault="008A2946" w:rsidP="004E0DD4">
            <w:pPr>
              <w:rPr>
                <w:rFonts w:ascii="Arial" w:hAnsi="Arial" w:cs="Arial"/>
                <w:sz w:val="24"/>
                <w:szCs w:val="24"/>
              </w:rPr>
            </w:pPr>
            <w:r w:rsidRPr="00711570">
              <w:rPr>
                <w:rFonts w:ascii="Arial" w:hAnsi="Arial" w:cs="Arial"/>
                <w:sz w:val="24"/>
                <w:szCs w:val="24"/>
              </w:rPr>
              <w:t>10</w:t>
            </w:r>
            <w:r w:rsidRPr="00711570">
              <w:rPr>
                <w:rFonts w:ascii="Arial" w:hAnsi="Arial" w:cs="Arial"/>
                <w:sz w:val="24"/>
                <w:szCs w:val="24"/>
              </w:rPr>
              <w:t>～</w:t>
            </w:r>
            <w:r w:rsidRPr="00711570">
              <w:rPr>
                <w:rFonts w:ascii="Arial" w:hAnsi="Arial" w:cs="Arial"/>
                <w:sz w:val="24"/>
                <w:szCs w:val="24"/>
              </w:rPr>
              <w:t>90 %</w:t>
            </w:r>
          </w:p>
        </w:tc>
        <w:tc>
          <w:tcPr>
            <w:tcW w:w="1652" w:type="dxa"/>
            <w:tcBorders>
              <w:top w:val="single" w:sz="4" w:space="0" w:color="000000"/>
              <w:left w:val="single" w:sz="4" w:space="0" w:color="000000"/>
              <w:bottom w:val="single" w:sz="4" w:space="0" w:color="000000"/>
              <w:right w:val="single" w:sz="4" w:space="0" w:color="000000"/>
            </w:tcBorders>
            <w:vAlign w:val="center"/>
          </w:tcPr>
          <w:p w14:paraId="335B90F5" w14:textId="77777777" w:rsidR="00495F22" w:rsidRPr="00711570" w:rsidRDefault="008A2946" w:rsidP="004E0DD4">
            <w:pPr>
              <w:rPr>
                <w:rFonts w:ascii="Arial" w:hAnsi="Arial" w:cs="Arial"/>
                <w:sz w:val="24"/>
                <w:szCs w:val="24"/>
              </w:rPr>
            </w:pPr>
            <w:r w:rsidRPr="00711570">
              <w:rPr>
                <w:rFonts w:ascii="Arial" w:hAnsi="Arial" w:cs="Arial"/>
                <w:sz w:val="24"/>
                <w:szCs w:val="24"/>
              </w:rPr>
              <w:t>50 %</w:t>
            </w:r>
          </w:p>
        </w:tc>
      </w:tr>
      <w:tr w:rsidR="00327E73" w:rsidRPr="00711570" w14:paraId="49A0EA7F" w14:textId="77777777" w:rsidTr="00215470">
        <w:trPr>
          <w:cantSplit/>
          <w:trHeight w:val="540"/>
        </w:trPr>
        <w:tc>
          <w:tcPr>
            <w:tcW w:w="1425" w:type="dxa"/>
            <w:tcBorders>
              <w:top w:val="single" w:sz="4" w:space="0" w:color="000000"/>
              <w:left w:val="single" w:sz="4" w:space="0" w:color="000000"/>
              <w:bottom w:val="single" w:sz="4" w:space="0" w:color="000000"/>
              <w:right w:val="single" w:sz="4" w:space="0" w:color="000000"/>
            </w:tcBorders>
            <w:vAlign w:val="center"/>
          </w:tcPr>
          <w:p w14:paraId="3263DFEB" w14:textId="0F10AA1B" w:rsidR="00495F22" w:rsidRPr="00711570" w:rsidRDefault="002B268E" w:rsidP="004E0DD4">
            <w:pPr>
              <w:rPr>
                <w:rFonts w:ascii="Arial" w:hAnsi="Arial" w:cs="Arial"/>
                <w:sz w:val="24"/>
                <w:szCs w:val="24"/>
              </w:rPr>
            </w:pPr>
            <w:r w:rsidRPr="002B268E">
              <w:rPr>
                <w:rFonts w:ascii="Arial" w:hAnsi="Arial" w:cs="Arial"/>
                <w:sz w:val="24"/>
                <w:szCs w:val="24"/>
              </w:rPr>
              <w:t>ГЛУБИНА ОЧИСТКИ</w:t>
            </w:r>
          </w:p>
        </w:tc>
        <w:tc>
          <w:tcPr>
            <w:tcW w:w="1425" w:type="dxa"/>
            <w:tcBorders>
              <w:top w:val="single" w:sz="4" w:space="0" w:color="000000"/>
              <w:left w:val="single" w:sz="4" w:space="0" w:color="000000"/>
              <w:bottom w:val="single" w:sz="4" w:space="0" w:color="000000"/>
              <w:right w:val="single" w:sz="4" w:space="0" w:color="000000"/>
            </w:tcBorders>
            <w:vAlign w:val="center"/>
          </w:tcPr>
          <w:p w14:paraId="3BEB9F1D" w14:textId="7B256333" w:rsidR="00F8747D" w:rsidRDefault="00F8747D" w:rsidP="004E0DD4">
            <w:pPr>
              <w:rPr>
                <w:rFonts w:ascii="Arial" w:hAnsi="Arial" w:cs="Arial"/>
                <w:sz w:val="24"/>
                <w:szCs w:val="24"/>
                <w:lang w:val="ru-RU"/>
              </w:rPr>
            </w:pPr>
            <w:r>
              <w:rPr>
                <w:rFonts w:ascii="Arial" w:hAnsi="Arial" w:cs="Arial"/>
                <w:sz w:val="24"/>
                <w:szCs w:val="24"/>
                <w:lang w:val="ru-RU"/>
              </w:rPr>
              <w:t>Г</w:t>
            </w:r>
            <w:proofErr w:type="spellStart"/>
            <w:r w:rsidRPr="00711570">
              <w:rPr>
                <w:rFonts w:ascii="Arial" w:hAnsi="Arial" w:cs="Arial"/>
                <w:sz w:val="24"/>
                <w:szCs w:val="24"/>
              </w:rPr>
              <w:t>лубина</w:t>
            </w:r>
            <w:proofErr w:type="spellEnd"/>
          </w:p>
          <w:p w14:paraId="3C9217CF" w14:textId="67F1A248" w:rsidR="00495F22" w:rsidRPr="00711570" w:rsidRDefault="008A2946" w:rsidP="004E0DD4">
            <w:pPr>
              <w:rPr>
                <w:rFonts w:ascii="Arial" w:hAnsi="Arial" w:cs="Arial"/>
                <w:sz w:val="24"/>
                <w:szCs w:val="24"/>
              </w:rPr>
            </w:pPr>
            <w:proofErr w:type="spellStart"/>
            <w:r w:rsidRPr="00711570">
              <w:rPr>
                <w:rFonts w:ascii="Arial" w:hAnsi="Arial" w:cs="Arial"/>
                <w:sz w:val="24"/>
                <w:szCs w:val="24"/>
              </w:rPr>
              <w:t>очистки</w:t>
            </w:r>
            <w:proofErr w:type="spellEnd"/>
            <w:r w:rsidRPr="00711570">
              <w:rPr>
                <w:rFonts w:ascii="Arial" w:hAnsi="Arial" w:cs="Arial"/>
                <w:sz w:val="24"/>
                <w:szCs w:val="24"/>
              </w:rPr>
              <w:t xml:space="preserve"> </w:t>
            </w:r>
          </w:p>
        </w:tc>
        <w:tc>
          <w:tcPr>
            <w:tcW w:w="3614" w:type="dxa"/>
            <w:tcBorders>
              <w:top w:val="single" w:sz="4" w:space="0" w:color="000000"/>
              <w:left w:val="single" w:sz="4" w:space="0" w:color="000000"/>
              <w:bottom w:val="single" w:sz="4" w:space="0" w:color="000000"/>
              <w:right w:val="single" w:sz="4" w:space="0" w:color="000000"/>
            </w:tcBorders>
            <w:vAlign w:val="center"/>
          </w:tcPr>
          <w:p w14:paraId="4BA82715" w14:textId="511F3493" w:rsidR="00495F22" w:rsidRPr="00711570" w:rsidRDefault="00F8747D" w:rsidP="004E0DD4">
            <w:pPr>
              <w:rPr>
                <w:rFonts w:ascii="Arial" w:hAnsi="Arial" w:cs="Arial"/>
                <w:sz w:val="24"/>
                <w:szCs w:val="24"/>
                <w:lang w:val="ru-RU"/>
              </w:rPr>
            </w:pPr>
            <w:r>
              <w:rPr>
                <w:rFonts w:ascii="Arial" w:hAnsi="Arial" w:cs="Arial"/>
                <w:sz w:val="24"/>
                <w:szCs w:val="24"/>
                <w:lang w:val="ru-RU"/>
              </w:rPr>
              <w:t>Р</w:t>
            </w:r>
            <w:r w:rsidRPr="00711570">
              <w:rPr>
                <w:rFonts w:ascii="Arial" w:hAnsi="Arial" w:cs="Arial"/>
                <w:sz w:val="24"/>
                <w:szCs w:val="24"/>
                <w:lang w:val="ru-RU"/>
              </w:rPr>
              <w:t xml:space="preserve">егулирует </w:t>
            </w:r>
            <w:r>
              <w:rPr>
                <w:rFonts w:ascii="Arial" w:hAnsi="Arial" w:cs="Arial"/>
                <w:sz w:val="24"/>
                <w:szCs w:val="24"/>
                <w:lang w:val="ru-RU"/>
              </w:rPr>
              <w:t>глубину чистки</w:t>
            </w:r>
            <w:r w:rsidRPr="00711570">
              <w:rPr>
                <w:rFonts w:ascii="Arial" w:hAnsi="Arial" w:cs="Arial"/>
                <w:sz w:val="24"/>
                <w:szCs w:val="24"/>
                <w:lang w:val="ru-RU"/>
              </w:rPr>
              <w:t xml:space="preserve"> при сварке в режиме </w:t>
            </w:r>
            <w:r w:rsidRPr="00711570">
              <w:rPr>
                <w:rFonts w:ascii="Arial" w:hAnsi="Arial" w:cs="Arial"/>
                <w:sz w:val="24"/>
                <w:szCs w:val="24"/>
              </w:rPr>
              <w:t>AC</w:t>
            </w:r>
          </w:p>
        </w:tc>
        <w:tc>
          <w:tcPr>
            <w:tcW w:w="1418" w:type="dxa"/>
            <w:tcBorders>
              <w:top w:val="single" w:sz="4" w:space="0" w:color="000000"/>
              <w:left w:val="single" w:sz="4" w:space="0" w:color="000000"/>
              <w:bottom w:val="single" w:sz="4" w:space="0" w:color="000000"/>
              <w:right w:val="single" w:sz="4" w:space="0" w:color="000000"/>
            </w:tcBorders>
            <w:vAlign w:val="center"/>
          </w:tcPr>
          <w:p w14:paraId="0CF02407" w14:textId="77777777" w:rsidR="00495F22" w:rsidRPr="00711570" w:rsidRDefault="008A2946" w:rsidP="004E0DD4">
            <w:pPr>
              <w:rPr>
                <w:rFonts w:ascii="Arial" w:hAnsi="Arial" w:cs="Arial"/>
                <w:sz w:val="24"/>
                <w:szCs w:val="24"/>
              </w:rPr>
            </w:pPr>
            <w:r w:rsidRPr="00711570">
              <w:rPr>
                <w:rFonts w:ascii="Arial" w:hAnsi="Arial" w:cs="Arial"/>
                <w:sz w:val="24"/>
                <w:szCs w:val="24"/>
              </w:rPr>
              <w:t>-50</w:t>
            </w:r>
            <w:r w:rsidRPr="00711570">
              <w:rPr>
                <w:rFonts w:ascii="Arial" w:hAnsi="Arial" w:cs="Arial"/>
                <w:sz w:val="24"/>
                <w:szCs w:val="24"/>
              </w:rPr>
              <w:t>～</w:t>
            </w:r>
            <w:r w:rsidRPr="00711570">
              <w:rPr>
                <w:rFonts w:ascii="Arial" w:hAnsi="Arial" w:cs="Arial"/>
                <w:sz w:val="24"/>
                <w:szCs w:val="24"/>
              </w:rPr>
              <w:t>+50 %</w:t>
            </w:r>
          </w:p>
        </w:tc>
        <w:tc>
          <w:tcPr>
            <w:tcW w:w="1652" w:type="dxa"/>
            <w:tcBorders>
              <w:top w:val="single" w:sz="4" w:space="0" w:color="000000"/>
              <w:left w:val="single" w:sz="4" w:space="0" w:color="000000"/>
              <w:bottom w:val="single" w:sz="4" w:space="0" w:color="000000"/>
              <w:right w:val="single" w:sz="4" w:space="0" w:color="000000"/>
            </w:tcBorders>
            <w:vAlign w:val="center"/>
          </w:tcPr>
          <w:p w14:paraId="73A2DA63" w14:textId="77777777" w:rsidR="00495F22" w:rsidRPr="00711570" w:rsidRDefault="008A2946" w:rsidP="004E0DD4">
            <w:pPr>
              <w:rPr>
                <w:rFonts w:ascii="Arial" w:hAnsi="Arial" w:cs="Arial"/>
                <w:sz w:val="24"/>
                <w:szCs w:val="24"/>
              </w:rPr>
            </w:pPr>
            <w:r w:rsidRPr="00711570">
              <w:rPr>
                <w:rFonts w:ascii="Arial" w:hAnsi="Arial" w:cs="Arial"/>
                <w:sz w:val="24"/>
                <w:szCs w:val="24"/>
              </w:rPr>
              <w:t>0%</w:t>
            </w:r>
          </w:p>
        </w:tc>
      </w:tr>
      <w:tr w:rsidR="00327E73" w:rsidRPr="00711570" w14:paraId="19D3CA44" w14:textId="77777777" w:rsidTr="00215470">
        <w:trPr>
          <w:cantSplit/>
          <w:trHeight w:val="227"/>
        </w:trPr>
        <w:tc>
          <w:tcPr>
            <w:tcW w:w="1425" w:type="dxa"/>
            <w:tcBorders>
              <w:top w:val="single" w:sz="4" w:space="0" w:color="000000"/>
              <w:left w:val="single" w:sz="4" w:space="0" w:color="000000"/>
              <w:bottom w:val="single" w:sz="4" w:space="0" w:color="000000"/>
              <w:right w:val="single" w:sz="4" w:space="0" w:color="000000"/>
            </w:tcBorders>
            <w:vAlign w:val="center"/>
          </w:tcPr>
          <w:p w14:paraId="3D50DE95" w14:textId="28D90B0B" w:rsidR="00495F22" w:rsidRPr="00711570" w:rsidRDefault="002B268E" w:rsidP="004E0DD4">
            <w:pPr>
              <w:rPr>
                <w:rFonts w:ascii="Arial" w:hAnsi="Arial" w:cs="Arial"/>
                <w:sz w:val="24"/>
                <w:szCs w:val="24"/>
              </w:rPr>
            </w:pPr>
            <w:r w:rsidRPr="002B268E">
              <w:rPr>
                <w:rFonts w:ascii="Arial" w:hAnsi="Arial" w:cs="Arial"/>
                <w:sz w:val="24"/>
                <w:szCs w:val="24"/>
              </w:rPr>
              <w:t>ЧАСТОТА</w:t>
            </w:r>
          </w:p>
        </w:tc>
        <w:tc>
          <w:tcPr>
            <w:tcW w:w="1425" w:type="dxa"/>
            <w:tcBorders>
              <w:top w:val="single" w:sz="4" w:space="0" w:color="000000"/>
              <w:left w:val="single" w:sz="4" w:space="0" w:color="000000"/>
              <w:bottom w:val="single" w:sz="4" w:space="0" w:color="000000"/>
              <w:right w:val="single" w:sz="4" w:space="0" w:color="000000"/>
            </w:tcBorders>
            <w:vAlign w:val="center"/>
          </w:tcPr>
          <w:p w14:paraId="6277C8CD" w14:textId="0C0FAE72" w:rsidR="00495F22" w:rsidRPr="00F8747D" w:rsidRDefault="00F8747D" w:rsidP="004E0DD4">
            <w:pPr>
              <w:rPr>
                <w:rFonts w:ascii="Arial" w:hAnsi="Arial" w:cs="Arial"/>
                <w:sz w:val="24"/>
                <w:szCs w:val="24"/>
                <w:lang w:val="ru-RU"/>
              </w:rPr>
            </w:pPr>
            <w:r>
              <w:rPr>
                <w:rFonts w:ascii="Arial" w:hAnsi="Arial" w:cs="Arial"/>
                <w:sz w:val="24"/>
                <w:szCs w:val="24"/>
                <w:lang w:val="ru-RU"/>
              </w:rPr>
              <w:t>Частота переменного тока</w:t>
            </w:r>
          </w:p>
        </w:tc>
        <w:tc>
          <w:tcPr>
            <w:tcW w:w="3614" w:type="dxa"/>
            <w:tcBorders>
              <w:top w:val="single" w:sz="4" w:space="0" w:color="000000"/>
              <w:left w:val="single" w:sz="4" w:space="0" w:color="000000"/>
              <w:bottom w:val="single" w:sz="4" w:space="0" w:color="000000"/>
              <w:right w:val="single" w:sz="4" w:space="0" w:color="000000"/>
            </w:tcBorders>
            <w:vAlign w:val="center"/>
          </w:tcPr>
          <w:p w14:paraId="285F5609" w14:textId="3CC15628" w:rsidR="00495F22" w:rsidRPr="00711570" w:rsidRDefault="00F8747D" w:rsidP="004E0DD4">
            <w:pPr>
              <w:rPr>
                <w:rFonts w:ascii="Arial" w:hAnsi="Arial" w:cs="Arial"/>
                <w:sz w:val="24"/>
                <w:szCs w:val="24"/>
                <w:lang w:val="ru-RU"/>
              </w:rPr>
            </w:pPr>
            <w:r>
              <w:rPr>
                <w:rFonts w:ascii="Arial" w:hAnsi="Arial" w:cs="Arial"/>
                <w:sz w:val="24"/>
                <w:szCs w:val="24"/>
                <w:lang w:val="ru-RU"/>
              </w:rPr>
              <w:t>Р</w:t>
            </w:r>
            <w:r w:rsidRPr="00711570">
              <w:rPr>
                <w:rFonts w:ascii="Arial" w:hAnsi="Arial" w:cs="Arial"/>
                <w:sz w:val="24"/>
                <w:szCs w:val="24"/>
                <w:lang w:val="ru-RU"/>
              </w:rPr>
              <w:t xml:space="preserve">егулирует частоту переменного тока при сварке в режиме </w:t>
            </w:r>
            <w:r w:rsidRPr="00711570">
              <w:rPr>
                <w:rFonts w:ascii="Arial" w:hAnsi="Arial" w:cs="Arial"/>
                <w:sz w:val="24"/>
                <w:szCs w:val="24"/>
              </w:rPr>
              <w:t>AC</w:t>
            </w:r>
          </w:p>
        </w:tc>
        <w:tc>
          <w:tcPr>
            <w:tcW w:w="1418" w:type="dxa"/>
            <w:tcBorders>
              <w:top w:val="single" w:sz="4" w:space="0" w:color="000000"/>
              <w:left w:val="single" w:sz="4" w:space="0" w:color="000000"/>
              <w:bottom w:val="single" w:sz="4" w:space="0" w:color="000000"/>
              <w:right w:val="single" w:sz="4" w:space="0" w:color="000000"/>
            </w:tcBorders>
            <w:vAlign w:val="center"/>
          </w:tcPr>
          <w:p w14:paraId="6C7470E2" w14:textId="77777777" w:rsidR="00495F22" w:rsidRPr="00711570" w:rsidRDefault="008A2946" w:rsidP="004E0DD4">
            <w:pPr>
              <w:rPr>
                <w:rFonts w:ascii="Arial" w:hAnsi="Arial" w:cs="Arial"/>
                <w:sz w:val="24"/>
                <w:szCs w:val="24"/>
              </w:rPr>
            </w:pPr>
            <w:r w:rsidRPr="00711570">
              <w:rPr>
                <w:rFonts w:ascii="Arial" w:hAnsi="Arial" w:cs="Arial"/>
                <w:sz w:val="24"/>
                <w:szCs w:val="24"/>
              </w:rPr>
              <w:t>20</w:t>
            </w:r>
            <w:r w:rsidRPr="00711570">
              <w:rPr>
                <w:rFonts w:ascii="Arial" w:hAnsi="Arial" w:cs="Arial"/>
                <w:sz w:val="24"/>
                <w:szCs w:val="24"/>
              </w:rPr>
              <w:t>～</w:t>
            </w:r>
            <w:r w:rsidRPr="00711570">
              <w:rPr>
                <w:rFonts w:ascii="Arial" w:hAnsi="Arial" w:cs="Arial"/>
                <w:sz w:val="24"/>
                <w:szCs w:val="24"/>
              </w:rPr>
              <w:t xml:space="preserve">200 </w:t>
            </w:r>
            <w:proofErr w:type="spellStart"/>
            <w:r w:rsidRPr="00711570">
              <w:rPr>
                <w:rFonts w:ascii="Arial" w:hAnsi="Arial" w:cs="Arial"/>
                <w:sz w:val="24"/>
                <w:szCs w:val="24"/>
              </w:rPr>
              <w:t>Гц</w:t>
            </w:r>
            <w:proofErr w:type="spellEnd"/>
          </w:p>
        </w:tc>
        <w:tc>
          <w:tcPr>
            <w:tcW w:w="1652" w:type="dxa"/>
            <w:tcBorders>
              <w:top w:val="single" w:sz="4" w:space="0" w:color="000000"/>
              <w:left w:val="single" w:sz="4" w:space="0" w:color="000000"/>
              <w:bottom w:val="single" w:sz="4" w:space="0" w:color="000000"/>
              <w:right w:val="single" w:sz="4" w:space="0" w:color="000000"/>
            </w:tcBorders>
            <w:vAlign w:val="center"/>
          </w:tcPr>
          <w:p w14:paraId="4A1B713B" w14:textId="77777777" w:rsidR="00495F22" w:rsidRPr="00711570" w:rsidRDefault="008A2946" w:rsidP="004E0DD4">
            <w:pPr>
              <w:rPr>
                <w:rFonts w:ascii="Arial" w:hAnsi="Arial" w:cs="Arial"/>
                <w:sz w:val="24"/>
                <w:szCs w:val="24"/>
              </w:rPr>
            </w:pPr>
            <w:r w:rsidRPr="00711570">
              <w:rPr>
                <w:rFonts w:ascii="Arial" w:hAnsi="Arial" w:cs="Arial"/>
                <w:sz w:val="24"/>
                <w:szCs w:val="24"/>
              </w:rPr>
              <w:t>50Гц</w:t>
            </w:r>
          </w:p>
        </w:tc>
      </w:tr>
      <w:tr w:rsidR="00327E73" w:rsidRPr="00711570" w14:paraId="19734E37" w14:textId="77777777" w:rsidTr="00215470">
        <w:trPr>
          <w:cantSplit/>
          <w:trHeight w:val="227"/>
        </w:trPr>
        <w:tc>
          <w:tcPr>
            <w:tcW w:w="1425" w:type="dxa"/>
            <w:tcBorders>
              <w:top w:val="single" w:sz="4" w:space="0" w:color="000000"/>
              <w:left w:val="single" w:sz="4" w:space="0" w:color="000000"/>
              <w:bottom w:val="single" w:sz="4" w:space="0" w:color="000000"/>
              <w:right w:val="single" w:sz="4" w:space="0" w:color="000000"/>
            </w:tcBorders>
            <w:vAlign w:val="center"/>
          </w:tcPr>
          <w:p w14:paraId="6D034068" w14:textId="5681FF8A" w:rsidR="00495F22" w:rsidRPr="00711570" w:rsidRDefault="002B268E" w:rsidP="004E0DD4">
            <w:pPr>
              <w:rPr>
                <w:rFonts w:ascii="Arial" w:hAnsi="Arial" w:cs="Arial"/>
                <w:sz w:val="24"/>
                <w:szCs w:val="24"/>
              </w:rPr>
            </w:pPr>
            <w:r w:rsidRPr="002B268E">
              <w:rPr>
                <w:rFonts w:ascii="Arial" w:hAnsi="Arial" w:cs="Arial"/>
                <w:sz w:val="24"/>
                <w:szCs w:val="24"/>
              </w:rPr>
              <w:t>СПАД ТОКА</w:t>
            </w:r>
          </w:p>
        </w:tc>
        <w:tc>
          <w:tcPr>
            <w:tcW w:w="1425" w:type="dxa"/>
            <w:tcBorders>
              <w:top w:val="single" w:sz="4" w:space="0" w:color="000000"/>
              <w:left w:val="single" w:sz="4" w:space="0" w:color="000000"/>
              <w:bottom w:val="single" w:sz="4" w:space="0" w:color="000000"/>
              <w:right w:val="single" w:sz="4" w:space="0" w:color="000000"/>
            </w:tcBorders>
            <w:vAlign w:val="center"/>
          </w:tcPr>
          <w:p w14:paraId="30CACE58" w14:textId="4E64F8D9" w:rsidR="00495F22" w:rsidRPr="00F8747D" w:rsidRDefault="00F8747D" w:rsidP="004E0DD4">
            <w:pPr>
              <w:rPr>
                <w:rFonts w:ascii="Arial" w:hAnsi="Arial" w:cs="Arial"/>
                <w:sz w:val="24"/>
                <w:szCs w:val="24"/>
                <w:lang w:val="ru-RU"/>
              </w:rPr>
            </w:pPr>
            <w:r>
              <w:rPr>
                <w:rFonts w:ascii="Arial" w:hAnsi="Arial" w:cs="Arial"/>
                <w:sz w:val="24"/>
                <w:szCs w:val="24"/>
                <w:lang w:val="ru-RU"/>
              </w:rPr>
              <w:t>М</w:t>
            </w:r>
            <w:proofErr w:type="spellStart"/>
            <w:r w:rsidRPr="00711570">
              <w:rPr>
                <w:rFonts w:ascii="Arial" w:hAnsi="Arial" w:cs="Arial"/>
                <w:sz w:val="24"/>
                <w:szCs w:val="24"/>
              </w:rPr>
              <w:t>ягкий</w:t>
            </w:r>
            <w:proofErr w:type="spellEnd"/>
            <w:r w:rsidRPr="00711570">
              <w:rPr>
                <w:rFonts w:ascii="Arial" w:hAnsi="Arial" w:cs="Arial"/>
                <w:sz w:val="24"/>
                <w:szCs w:val="24"/>
              </w:rPr>
              <w:t xml:space="preserve"> </w:t>
            </w:r>
            <w:r>
              <w:rPr>
                <w:rFonts w:ascii="Arial" w:hAnsi="Arial" w:cs="Arial"/>
                <w:sz w:val="24"/>
                <w:szCs w:val="24"/>
                <w:lang w:val="ru-RU"/>
              </w:rPr>
              <w:t>спад тока</w:t>
            </w:r>
          </w:p>
          <w:p w14:paraId="6F5AC37B" w14:textId="77777777" w:rsidR="00495F22" w:rsidRPr="00711570" w:rsidRDefault="00495F22" w:rsidP="004E0DD4">
            <w:pPr>
              <w:rPr>
                <w:rFonts w:ascii="Arial" w:hAnsi="Arial" w:cs="Arial"/>
                <w:sz w:val="24"/>
                <w:szCs w:val="24"/>
              </w:rPr>
            </w:pPr>
          </w:p>
        </w:tc>
        <w:tc>
          <w:tcPr>
            <w:tcW w:w="3614" w:type="dxa"/>
            <w:tcBorders>
              <w:top w:val="single" w:sz="4" w:space="0" w:color="000000"/>
              <w:left w:val="single" w:sz="4" w:space="0" w:color="000000"/>
              <w:bottom w:val="single" w:sz="4" w:space="0" w:color="000000"/>
              <w:right w:val="single" w:sz="4" w:space="0" w:color="000000"/>
            </w:tcBorders>
            <w:vAlign w:val="center"/>
          </w:tcPr>
          <w:p w14:paraId="080A4AC3" w14:textId="25592B56" w:rsidR="00495F22" w:rsidRPr="00711570" w:rsidRDefault="00F8747D" w:rsidP="004E0DD4">
            <w:pPr>
              <w:rPr>
                <w:rFonts w:ascii="Arial" w:hAnsi="Arial" w:cs="Arial"/>
                <w:sz w:val="24"/>
                <w:szCs w:val="24"/>
                <w:lang w:val="ru-RU"/>
              </w:rPr>
            </w:pPr>
            <w:r>
              <w:rPr>
                <w:rFonts w:ascii="Arial" w:hAnsi="Arial" w:cs="Arial"/>
                <w:sz w:val="24"/>
                <w:szCs w:val="24"/>
                <w:lang w:val="ru-RU"/>
              </w:rPr>
              <w:t>В</w:t>
            </w:r>
            <w:r w:rsidRPr="00711570">
              <w:rPr>
                <w:rFonts w:ascii="Arial" w:hAnsi="Arial" w:cs="Arial"/>
                <w:sz w:val="24"/>
                <w:szCs w:val="24"/>
                <w:lang w:val="ru-RU"/>
              </w:rPr>
              <w:t>рем</w:t>
            </w:r>
            <w:r>
              <w:rPr>
                <w:rFonts w:ascii="Arial" w:hAnsi="Arial" w:cs="Arial"/>
                <w:sz w:val="24"/>
                <w:szCs w:val="24"/>
                <w:lang w:val="ru-RU"/>
              </w:rPr>
              <w:t>я</w:t>
            </w:r>
            <w:r w:rsidRPr="00711570">
              <w:rPr>
                <w:rFonts w:ascii="Arial" w:hAnsi="Arial" w:cs="Arial"/>
                <w:sz w:val="24"/>
                <w:szCs w:val="24"/>
                <w:lang w:val="ru-RU"/>
              </w:rPr>
              <w:t xml:space="preserve"> </w:t>
            </w:r>
            <w:r>
              <w:rPr>
                <w:rFonts w:ascii="Arial" w:hAnsi="Arial" w:cs="Arial"/>
                <w:sz w:val="24"/>
                <w:szCs w:val="24"/>
                <w:lang w:val="ru-RU"/>
              </w:rPr>
              <w:t>спада тока</w:t>
            </w:r>
            <w:r w:rsidRPr="00711570">
              <w:rPr>
                <w:rFonts w:ascii="Arial" w:hAnsi="Arial" w:cs="Arial"/>
                <w:sz w:val="24"/>
                <w:szCs w:val="24"/>
                <w:lang w:val="ru-RU"/>
              </w:rPr>
              <w:t xml:space="preserve"> д</w:t>
            </w:r>
            <w:r>
              <w:rPr>
                <w:rFonts w:ascii="Arial" w:hAnsi="Arial" w:cs="Arial"/>
                <w:sz w:val="24"/>
                <w:szCs w:val="24"/>
                <w:lang w:val="ru-RU"/>
              </w:rPr>
              <w:t>о</w:t>
            </w:r>
            <w:r w:rsidRPr="00711570">
              <w:rPr>
                <w:rFonts w:ascii="Arial" w:hAnsi="Arial" w:cs="Arial"/>
                <w:sz w:val="24"/>
                <w:szCs w:val="24"/>
                <w:lang w:val="ru-RU"/>
              </w:rPr>
              <w:t xml:space="preserve"> тока заполнения кратера </w:t>
            </w:r>
          </w:p>
        </w:tc>
        <w:tc>
          <w:tcPr>
            <w:tcW w:w="1418" w:type="dxa"/>
            <w:tcBorders>
              <w:top w:val="single" w:sz="4" w:space="0" w:color="000000"/>
              <w:left w:val="single" w:sz="4" w:space="0" w:color="000000"/>
              <w:bottom w:val="single" w:sz="4" w:space="0" w:color="000000"/>
              <w:right w:val="single" w:sz="4" w:space="0" w:color="000000"/>
            </w:tcBorders>
            <w:vAlign w:val="center"/>
          </w:tcPr>
          <w:p w14:paraId="0DE2BEBC" w14:textId="77777777" w:rsidR="00495F22" w:rsidRPr="00711570" w:rsidRDefault="008A2946" w:rsidP="004E0DD4">
            <w:pPr>
              <w:rPr>
                <w:rFonts w:ascii="Arial" w:hAnsi="Arial" w:cs="Arial"/>
                <w:sz w:val="24"/>
                <w:szCs w:val="24"/>
              </w:rPr>
            </w:pPr>
            <w:r w:rsidRPr="00711570">
              <w:rPr>
                <w:rFonts w:ascii="Arial" w:hAnsi="Arial" w:cs="Arial"/>
                <w:sz w:val="24"/>
                <w:szCs w:val="24"/>
              </w:rPr>
              <w:t>0</w:t>
            </w:r>
            <w:r w:rsidRPr="00711570">
              <w:rPr>
                <w:rFonts w:ascii="Arial" w:hAnsi="Arial" w:cs="Arial"/>
                <w:sz w:val="24"/>
                <w:szCs w:val="24"/>
              </w:rPr>
              <w:t>～</w:t>
            </w:r>
            <w:r w:rsidRPr="00711570">
              <w:rPr>
                <w:rFonts w:ascii="Arial" w:hAnsi="Arial" w:cs="Arial"/>
                <w:sz w:val="24"/>
                <w:szCs w:val="24"/>
              </w:rPr>
              <w:t>10 С</w:t>
            </w:r>
          </w:p>
        </w:tc>
        <w:tc>
          <w:tcPr>
            <w:tcW w:w="1652" w:type="dxa"/>
            <w:tcBorders>
              <w:top w:val="single" w:sz="4" w:space="0" w:color="000000"/>
              <w:left w:val="single" w:sz="4" w:space="0" w:color="000000"/>
              <w:bottom w:val="single" w:sz="4" w:space="0" w:color="000000"/>
              <w:right w:val="single" w:sz="4" w:space="0" w:color="000000"/>
            </w:tcBorders>
            <w:vAlign w:val="center"/>
          </w:tcPr>
          <w:p w14:paraId="4EBBE5FF" w14:textId="77777777" w:rsidR="00495F22" w:rsidRPr="00711570" w:rsidRDefault="008A2946" w:rsidP="004E0DD4">
            <w:pPr>
              <w:rPr>
                <w:rFonts w:ascii="Arial" w:hAnsi="Arial" w:cs="Arial"/>
                <w:sz w:val="24"/>
                <w:szCs w:val="24"/>
              </w:rPr>
            </w:pPr>
            <w:r w:rsidRPr="00711570">
              <w:rPr>
                <w:rFonts w:ascii="Arial" w:hAnsi="Arial" w:cs="Arial"/>
                <w:sz w:val="24"/>
                <w:szCs w:val="24"/>
              </w:rPr>
              <w:t>5 С</w:t>
            </w:r>
          </w:p>
        </w:tc>
      </w:tr>
      <w:tr w:rsidR="00327E73" w:rsidRPr="00711570" w14:paraId="48BD779F" w14:textId="77777777" w:rsidTr="00215470">
        <w:trPr>
          <w:cantSplit/>
          <w:trHeight w:val="568"/>
        </w:trPr>
        <w:tc>
          <w:tcPr>
            <w:tcW w:w="1425" w:type="dxa"/>
            <w:tcBorders>
              <w:top w:val="single" w:sz="4" w:space="0" w:color="000000"/>
              <w:left w:val="single" w:sz="4" w:space="0" w:color="000000"/>
              <w:bottom w:val="single" w:sz="4" w:space="0" w:color="000000"/>
              <w:right w:val="single" w:sz="4" w:space="0" w:color="000000"/>
            </w:tcBorders>
            <w:vAlign w:val="center"/>
          </w:tcPr>
          <w:p w14:paraId="778C6101" w14:textId="72616A54" w:rsidR="00495F22" w:rsidRPr="00711570" w:rsidRDefault="002B268E" w:rsidP="004E0DD4">
            <w:pPr>
              <w:rPr>
                <w:rFonts w:ascii="Arial" w:hAnsi="Arial" w:cs="Arial"/>
                <w:sz w:val="24"/>
                <w:szCs w:val="24"/>
              </w:rPr>
            </w:pPr>
            <w:r w:rsidRPr="002B268E">
              <w:rPr>
                <w:rFonts w:ascii="Arial" w:hAnsi="Arial" w:cs="Arial"/>
                <w:sz w:val="24"/>
                <w:szCs w:val="24"/>
              </w:rPr>
              <w:t>ТОК ЗАВАРКИ КРАТЕРА</w:t>
            </w:r>
          </w:p>
        </w:tc>
        <w:tc>
          <w:tcPr>
            <w:tcW w:w="1425" w:type="dxa"/>
            <w:tcBorders>
              <w:top w:val="single" w:sz="4" w:space="0" w:color="000000"/>
              <w:left w:val="single" w:sz="4" w:space="0" w:color="000000"/>
              <w:bottom w:val="single" w:sz="4" w:space="0" w:color="000000"/>
              <w:right w:val="single" w:sz="4" w:space="0" w:color="000000"/>
            </w:tcBorders>
            <w:vAlign w:val="center"/>
          </w:tcPr>
          <w:p w14:paraId="5F725913" w14:textId="6ED0A045" w:rsidR="00495F22" w:rsidRPr="00F8747D" w:rsidRDefault="00F8747D" w:rsidP="004E0DD4">
            <w:pPr>
              <w:rPr>
                <w:rFonts w:ascii="Arial" w:hAnsi="Arial" w:cs="Arial"/>
                <w:sz w:val="24"/>
                <w:szCs w:val="24"/>
                <w:lang w:val="ru-RU"/>
              </w:rPr>
            </w:pPr>
            <w:r>
              <w:rPr>
                <w:rFonts w:ascii="Arial" w:hAnsi="Arial" w:cs="Arial"/>
                <w:sz w:val="24"/>
                <w:szCs w:val="24"/>
                <w:lang w:val="ru-RU"/>
              </w:rPr>
              <w:t>Ток заварки кратера</w:t>
            </w:r>
          </w:p>
        </w:tc>
        <w:tc>
          <w:tcPr>
            <w:tcW w:w="3614" w:type="dxa"/>
            <w:tcBorders>
              <w:top w:val="single" w:sz="4" w:space="0" w:color="000000"/>
              <w:left w:val="single" w:sz="4" w:space="0" w:color="000000"/>
              <w:bottom w:val="single" w:sz="4" w:space="0" w:color="000000"/>
              <w:right w:val="single" w:sz="4" w:space="0" w:color="000000"/>
            </w:tcBorders>
            <w:vAlign w:val="center"/>
          </w:tcPr>
          <w:p w14:paraId="40D01587" w14:textId="6639FC52" w:rsidR="00495F22" w:rsidRPr="00711570" w:rsidRDefault="00F8747D" w:rsidP="004E0DD4">
            <w:pPr>
              <w:rPr>
                <w:rFonts w:ascii="Arial" w:hAnsi="Arial" w:cs="Arial"/>
                <w:sz w:val="24"/>
                <w:szCs w:val="24"/>
                <w:lang w:val="ru-RU"/>
              </w:rPr>
            </w:pPr>
            <w:r>
              <w:rPr>
                <w:rFonts w:ascii="Arial" w:hAnsi="Arial" w:cs="Arial"/>
                <w:sz w:val="24"/>
                <w:szCs w:val="24"/>
                <w:lang w:val="ru-RU"/>
              </w:rPr>
              <w:t>З</w:t>
            </w:r>
            <w:r w:rsidRPr="00711570">
              <w:rPr>
                <w:rFonts w:ascii="Arial" w:hAnsi="Arial" w:cs="Arial"/>
                <w:sz w:val="24"/>
                <w:szCs w:val="24"/>
                <w:lang w:val="ru-RU"/>
              </w:rPr>
              <w:t xml:space="preserve">аданное значение для регулировки </w:t>
            </w:r>
            <w:r>
              <w:rPr>
                <w:rFonts w:ascii="Arial" w:hAnsi="Arial" w:cs="Arial"/>
                <w:sz w:val="24"/>
                <w:szCs w:val="24"/>
                <w:lang w:val="ru-RU"/>
              </w:rPr>
              <w:t xml:space="preserve">тока заварки </w:t>
            </w:r>
            <w:r w:rsidRPr="00711570">
              <w:rPr>
                <w:rFonts w:ascii="Arial" w:hAnsi="Arial" w:cs="Arial"/>
                <w:sz w:val="24"/>
                <w:szCs w:val="24"/>
                <w:lang w:val="ru-RU"/>
              </w:rPr>
              <w:t>кратер</w:t>
            </w:r>
            <w:r>
              <w:rPr>
                <w:rFonts w:ascii="Arial" w:hAnsi="Arial" w:cs="Arial"/>
                <w:sz w:val="24"/>
                <w:szCs w:val="24"/>
                <w:lang w:val="ru-RU"/>
              </w:rPr>
              <w:t>а</w:t>
            </w:r>
          </w:p>
        </w:tc>
        <w:tc>
          <w:tcPr>
            <w:tcW w:w="1418" w:type="dxa"/>
            <w:tcBorders>
              <w:top w:val="single" w:sz="4" w:space="0" w:color="000000"/>
              <w:left w:val="single" w:sz="4" w:space="0" w:color="000000"/>
              <w:bottom w:val="single" w:sz="4" w:space="0" w:color="000000"/>
              <w:right w:val="single" w:sz="4" w:space="0" w:color="000000"/>
            </w:tcBorders>
            <w:vAlign w:val="center"/>
          </w:tcPr>
          <w:p w14:paraId="09D6BDE7" w14:textId="77777777" w:rsidR="00495F22" w:rsidRPr="00711570" w:rsidRDefault="008A2946" w:rsidP="004E0DD4">
            <w:pPr>
              <w:rPr>
                <w:rFonts w:ascii="Arial" w:hAnsi="Arial" w:cs="Arial"/>
                <w:sz w:val="24"/>
                <w:szCs w:val="24"/>
              </w:rPr>
            </w:pPr>
            <w:r w:rsidRPr="00711570">
              <w:rPr>
                <w:rFonts w:ascii="Arial" w:hAnsi="Arial" w:cs="Arial"/>
                <w:sz w:val="24"/>
                <w:szCs w:val="24"/>
              </w:rPr>
              <w:t>20</w:t>
            </w:r>
            <w:r w:rsidRPr="00711570">
              <w:rPr>
                <w:rFonts w:ascii="Arial" w:hAnsi="Arial" w:cs="Arial"/>
                <w:sz w:val="24"/>
                <w:szCs w:val="24"/>
              </w:rPr>
              <w:t>～</w:t>
            </w:r>
            <w:r w:rsidRPr="00711570">
              <w:rPr>
                <w:rFonts w:ascii="Arial" w:hAnsi="Arial" w:cs="Arial"/>
                <w:sz w:val="24"/>
                <w:szCs w:val="24"/>
              </w:rPr>
              <w:t>500А</w:t>
            </w:r>
          </w:p>
        </w:tc>
        <w:tc>
          <w:tcPr>
            <w:tcW w:w="1652" w:type="dxa"/>
            <w:tcBorders>
              <w:top w:val="single" w:sz="4" w:space="0" w:color="000000"/>
              <w:left w:val="single" w:sz="4" w:space="0" w:color="000000"/>
              <w:bottom w:val="single" w:sz="4" w:space="0" w:color="000000"/>
              <w:right w:val="single" w:sz="4" w:space="0" w:color="000000"/>
            </w:tcBorders>
            <w:vAlign w:val="center"/>
          </w:tcPr>
          <w:p w14:paraId="0E4002F0" w14:textId="77777777" w:rsidR="00495F22" w:rsidRPr="00711570" w:rsidRDefault="008A2946" w:rsidP="004E0DD4">
            <w:pPr>
              <w:rPr>
                <w:rFonts w:ascii="Arial" w:hAnsi="Arial" w:cs="Arial"/>
                <w:sz w:val="24"/>
                <w:szCs w:val="24"/>
              </w:rPr>
            </w:pPr>
            <w:r w:rsidRPr="00711570">
              <w:rPr>
                <w:rFonts w:ascii="Arial" w:hAnsi="Arial" w:cs="Arial"/>
                <w:sz w:val="24"/>
                <w:szCs w:val="24"/>
              </w:rPr>
              <w:t>20 С</w:t>
            </w:r>
          </w:p>
        </w:tc>
      </w:tr>
      <w:tr w:rsidR="00327E73" w:rsidRPr="00711570" w14:paraId="0FEFE3EE" w14:textId="77777777" w:rsidTr="00215470">
        <w:trPr>
          <w:cantSplit/>
          <w:trHeight w:val="227"/>
        </w:trPr>
        <w:tc>
          <w:tcPr>
            <w:tcW w:w="1425" w:type="dxa"/>
            <w:tcBorders>
              <w:top w:val="single" w:sz="4" w:space="0" w:color="000000"/>
              <w:left w:val="single" w:sz="4" w:space="0" w:color="000000"/>
              <w:bottom w:val="single" w:sz="4" w:space="0" w:color="000000"/>
              <w:right w:val="single" w:sz="4" w:space="0" w:color="000000"/>
            </w:tcBorders>
            <w:vAlign w:val="center"/>
          </w:tcPr>
          <w:p w14:paraId="27A2DEB6" w14:textId="313156C5" w:rsidR="00495F22" w:rsidRPr="00711570" w:rsidRDefault="002B268E" w:rsidP="004E0DD4">
            <w:pPr>
              <w:rPr>
                <w:rFonts w:ascii="Arial" w:hAnsi="Arial" w:cs="Arial"/>
                <w:sz w:val="24"/>
                <w:szCs w:val="24"/>
              </w:rPr>
            </w:pPr>
            <w:r w:rsidRPr="002B268E">
              <w:rPr>
                <w:rFonts w:ascii="Arial" w:hAnsi="Arial" w:cs="Arial"/>
                <w:sz w:val="24"/>
                <w:szCs w:val="24"/>
              </w:rPr>
              <w:t>ПРОДУВКА ПОСЛЕ</w:t>
            </w:r>
          </w:p>
        </w:tc>
        <w:tc>
          <w:tcPr>
            <w:tcW w:w="1425" w:type="dxa"/>
            <w:tcBorders>
              <w:top w:val="single" w:sz="4" w:space="0" w:color="000000"/>
              <w:left w:val="single" w:sz="4" w:space="0" w:color="000000"/>
              <w:bottom w:val="single" w:sz="4" w:space="0" w:color="000000"/>
              <w:right w:val="single" w:sz="4" w:space="0" w:color="000000"/>
            </w:tcBorders>
            <w:vAlign w:val="center"/>
          </w:tcPr>
          <w:p w14:paraId="2E46BEB1" w14:textId="5A5AD9FC" w:rsidR="00495F22" w:rsidRPr="00F8747D" w:rsidRDefault="00F8747D" w:rsidP="004E0DD4">
            <w:pPr>
              <w:rPr>
                <w:rFonts w:ascii="Arial" w:hAnsi="Arial" w:cs="Arial"/>
                <w:sz w:val="24"/>
                <w:szCs w:val="24"/>
                <w:lang w:val="ru-RU"/>
              </w:rPr>
            </w:pPr>
            <w:r>
              <w:rPr>
                <w:rFonts w:ascii="Arial" w:hAnsi="Arial" w:cs="Arial"/>
                <w:sz w:val="24"/>
                <w:szCs w:val="24"/>
                <w:lang w:val="ru-RU"/>
              </w:rPr>
              <w:t>Подача газа после сварки</w:t>
            </w:r>
          </w:p>
        </w:tc>
        <w:tc>
          <w:tcPr>
            <w:tcW w:w="3614" w:type="dxa"/>
            <w:tcBorders>
              <w:top w:val="single" w:sz="4" w:space="0" w:color="000000"/>
              <w:left w:val="single" w:sz="4" w:space="0" w:color="000000"/>
              <w:bottom w:val="single" w:sz="4" w:space="0" w:color="000000"/>
              <w:right w:val="single" w:sz="4" w:space="0" w:color="000000"/>
            </w:tcBorders>
            <w:vAlign w:val="center"/>
          </w:tcPr>
          <w:p w14:paraId="6B0E4638" w14:textId="3ADA2EAD" w:rsidR="00495F22" w:rsidRPr="00711570" w:rsidRDefault="00F8747D" w:rsidP="004E0DD4">
            <w:pPr>
              <w:rPr>
                <w:rFonts w:ascii="Arial" w:hAnsi="Arial" w:cs="Arial"/>
                <w:sz w:val="24"/>
                <w:szCs w:val="24"/>
                <w:lang w:val="ru-RU"/>
              </w:rPr>
            </w:pPr>
            <w:r>
              <w:rPr>
                <w:rFonts w:ascii="Arial" w:hAnsi="Arial" w:cs="Arial"/>
                <w:sz w:val="24"/>
                <w:szCs w:val="24"/>
                <w:lang w:val="ru-RU"/>
              </w:rPr>
              <w:t>З</w:t>
            </w:r>
            <w:r w:rsidRPr="00711570">
              <w:rPr>
                <w:rFonts w:ascii="Arial" w:hAnsi="Arial" w:cs="Arial"/>
                <w:sz w:val="24"/>
                <w:szCs w:val="24"/>
                <w:lang w:val="ru-RU"/>
              </w:rPr>
              <w:t>адержки для остановки подачи газа</w:t>
            </w:r>
            <w:r w:rsidR="00B245BA">
              <w:rPr>
                <w:rFonts w:ascii="Arial" w:hAnsi="Arial" w:cs="Arial"/>
                <w:sz w:val="24"/>
                <w:szCs w:val="24"/>
                <w:lang w:val="ru-RU"/>
              </w:rPr>
              <w:t>,</w:t>
            </w:r>
            <w:r w:rsidRPr="00711570">
              <w:rPr>
                <w:rFonts w:ascii="Arial" w:hAnsi="Arial" w:cs="Arial"/>
                <w:sz w:val="24"/>
                <w:szCs w:val="24"/>
                <w:lang w:val="ru-RU"/>
              </w:rPr>
              <w:t xml:space="preserve"> после сварки цикл завершается</w:t>
            </w:r>
          </w:p>
        </w:tc>
        <w:tc>
          <w:tcPr>
            <w:tcW w:w="1418" w:type="dxa"/>
            <w:tcBorders>
              <w:top w:val="single" w:sz="4" w:space="0" w:color="000000"/>
              <w:left w:val="single" w:sz="4" w:space="0" w:color="000000"/>
              <w:bottom w:val="single" w:sz="4" w:space="0" w:color="000000"/>
              <w:right w:val="single" w:sz="4" w:space="0" w:color="000000"/>
            </w:tcBorders>
            <w:vAlign w:val="center"/>
          </w:tcPr>
          <w:p w14:paraId="1DA8BBD8" w14:textId="77777777" w:rsidR="00495F22" w:rsidRPr="00711570" w:rsidRDefault="008A2946" w:rsidP="004E0DD4">
            <w:pPr>
              <w:rPr>
                <w:rFonts w:ascii="Arial" w:hAnsi="Arial" w:cs="Arial"/>
                <w:sz w:val="24"/>
                <w:szCs w:val="24"/>
              </w:rPr>
            </w:pPr>
            <w:r w:rsidRPr="00711570">
              <w:rPr>
                <w:rFonts w:ascii="Arial" w:hAnsi="Arial" w:cs="Arial"/>
                <w:sz w:val="24"/>
                <w:szCs w:val="24"/>
              </w:rPr>
              <w:t>0</w:t>
            </w:r>
            <w:r w:rsidRPr="00711570">
              <w:rPr>
                <w:rFonts w:ascii="Arial" w:hAnsi="Arial" w:cs="Arial"/>
                <w:sz w:val="24"/>
                <w:szCs w:val="24"/>
              </w:rPr>
              <w:t>～</w:t>
            </w:r>
            <w:r w:rsidRPr="00711570">
              <w:rPr>
                <w:rFonts w:ascii="Arial" w:hAnsi="Arial" w:cs="Arial"/>
                <w:sz w:val="24"/>
                <w:szCs w:val="24"/>
              </w:rPr>
              <w:t>60 С</w:t>
            </w:r>
          </w:p>
        </w:tc>
        <w:tc>
          <w:tcPr>
            <w:tcW w:w="1652" w:type="dxa"/>
            <w:tcBorders>
              <w:top w:val="single" w:sz="4" w:space="0" w:color="000000"/>
              <w:left w:val="single" w:sz="4" w:space="0" w:color="000000"/>
              <w:bottom w:val="single" w:sz="4" w:space="0" w:color="000000"/>
              <w:right w:val="single" w:sz="4" w:space="0" w:color="000000"/>
            </w:tcBorders>
            <w:vAlign w:val="center"/>
          </w:tcPr>
          <w:p w14:paraId="6D3B1DB7" w14:textId="77777777" w:rsidR="00495F22" w:rsidRPr="00711570" w:rsidRDefault="008A2946" w:rsidP="004E0DD4">
            <w:pPr>
              <w:rPr>
                <w:rFonts w:ascii="Arial" w:hAnsi="Arial" w:cs="Arial"/>
                <w:sz w:val="24"/>
                <w:szCs w:val="24"/>
              </w:rPr>
            </w:pPr>
            <w:r w:rsidRPr="00711570">
              <w:rPr>
                <w:rFonts w:ascii="Arial" w:hAnsi="Arial" w:cs="Arial"/>
                <w:sz w:val="24"/>
                <w:szCs w:val="24"/>
              </w:rPr>
              <w:t>60 С</w:t>
            </w:r>
          </w:p>
        </w:tc>
      </w:tr>
    </w:tbl>
    <w:p w14:paraId="0514D11D" w14:textId="77777777" w:rsidR="00875A45" w:rsidRDefault="00875A45" w:rsidP="004E0DD4">
      <w:pPr>
        <w:rPr>
          <w:rFonts w:ascii="Arial" w:hAnsi="Arial" w:cs="Arial"/>
          <w:sz w:val="24"/>
          <w:szCs w:val="24"/>
          <w:lang w:val="ru-RU"/>
        </w:rPr>
      </w:pPr>
    </w:p>
    <w:p w14:paraId="0107CB0D" w14:textId="44AEE85B" w:rsidR="00495F22" w:rsidRPr="00711570" w:rsidRDefault="00875A45" w:rsidP="004E0DD4">
      <w:pPr>
        <w:rPr>
          <w:rFonts w:ascii="Arial" w:hAnsi="Arial" w:cs="Arial"/>
          <w:sz w:val="24"/>
          <w:szCs w:val="24"/>
        </w:rPr>
      </w:pPr>
      <w:r>
        <w:rPr>
          <w:rFonts w:ascii="Arial" w:hAnsi="Arial" w:cs="Arial"/>
          <w:noProof/>
          <w:sz w:val="24"/>
          <w:szCs w:val="24"/>
        </w:rPr>
        <w:lastRenderedPageBreak/>
        <w:drawing>
          <wp:inline distT="0" distB="0" distL="0" distR="0" wp14:anchorId="0FE107A9" wp14:editId="64B25A01">
            <wp:extent cx="3901440" cy="3901440"/>
            <wp:effectExtent l="0" t="0" r="3810" b="3810"/>
            <wp:docPr id="91005933"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01440" cy="3901440"/>
                    </a:xfrm>
                    <a:prstGeom prst="rect">
                      <a:avLst/>
                    </a:prstGeom>
                    <a:noFill/>
                    <a:ln>
                      <a:noFill/>
                    </a:ln>
                  </pic:spPr>
                </pic:pic>
              </a:graphicData>
            </a:graphic>
          </wp:inline>
        </w:drawing>
      </w:r>
    </w:p>
    <w:p w14:paraId="23055DEF" w14:textId="77777777" w:rsidR="00495F22" w:rsidRPr="00711570" w:rsidRDefault="008A2946" w:rsidP="004E0DD4">
      <w:pPr>
        <w:rPr>
          <w:rFonts w:ascii="Arial" w:hAnsi="Arial" w:cs="Arial"/>
          <w:sz w:val="24"/>
          <w:szCs w:val="24"/>
          <w:lang w:val="ru-RU"/>
        </w:rPr>
      </w:pPr>
      <w:r w:rsidRPr="00711570">
        <w:rPr>
          <w:rFonts w:ascii="Arial" w:hAnsi="Arial" w:cs="Arial"/>
          <w:sz w:val="24"/>
          <w:szCs w:val="24"/>
          <w:lang w:val="ru-RU"/>
        </w:rPr>
        <w:t>Схема подключения к работе машины</w:t>
      </w:r>
    </w:p>
    <w:p w14:paraId="1FF153BF" w14:textId="77777777" w:rsidR="00495F22" w:rsidRPr="00711570" w:rsidRDefault="008A2946" w:rsidP="004E0DD4">
      <w:pPr>
        <w:rPr>
          <w:rFonts w:ascii="Arial" w:hAnsi="Arial" w:cs="Arial"/>
          <w:sz w:val="24"/>
          <w:szCs w:val="24"/>
          <w:lang w:val="ru-RU"/>
        </w:rPr>
      </w:pPr>
      <w:r w:rsidRPr="00711570">
        <w:rPr>
          <w:rFonts w:ascii="Arial" w:hAnsi="Arial" w:cs="Arial"/>
          <w:sz w:val="24"/>
          <w:szCs w:val="24"/>
          <w:lang w:val="ru-RU"/>
        </w:rPr>
        <w:t>2. Инструкции по эксплуатации</w:t>
      </w:r>
    </w:p>
    <w:p w14:paraId="08269507" w14:textId="77777777" w:rsidR="00495F22" w:rsidRPr="00711570" w:rsidRDefault="008A2946" w:rsidP="004E0DD4">
      <w:pPr>
        <w:rPr>
          <w:rFonts w:ascii="Arial" w:hAnsi="Arial" w:cs="Arial"/>
          <w:sz w:val="24"/>
          <w:szCs w:val="24"/>
          <w:lang w:val="ru-RU"/>
        </w:rPr>
      </w:pPr>
      <w:r w:rsidRPr="00711570">
        <w:rPr>
          <w:rFonts w:ascii="Arial" w:hAnsi="Arial" w:cs="Arial"/>
          <w:sz w:val="24"/>
          <w:szCs w:val="24"/>
          <w:lang w:val="ru-RU"/>
        </w:rPr>
        <w:t xml:space="preserve">1) Операция сварки </w:t>
      </w:r>
      <w:r w:rsidRPr="00711570">
        <w:rPr>
          <w:rFonts w:ascii="Arial" w:hAnsi="Arial" w:cs="Arial"/>
          <w:sz w:val="24"/>
          <w:szCs w:val="24"/>
        </w:rPr>
        <w:t>TIG</w:t>
      </w:r>
      <w:r w:rsidRPr="00711570">
        <w:rPr>
          <w:rFonts w:ascii="Arial" w:hAnsi="Arial" w:cs="Arial"/>
          <w:sz w:val="24"/>
          <w:szCs w:val="24"/>
          <w:lang w:val="ru-RU"/>
        </w:rPr>
        <w:t>:</w:t>
      </w:r>
    </w:p>
    <w:p w14:paraId="4B2FE613" w14:textId="77777777" w:rsidR="00495F22" w:rsidRPr="00711570" w:rsidRDefault="008A2946" w:rsidP="004E0DD4">
      <w:pPr>
        <w:rPr>
          <w:rFonts w:ascii="Arial" w:hAnsi="Arial" w:cs="Arial"/>
          <w:sz w:val="24"/>
          <w:szCs w:val="24"/>
          <w:lang w:val="ru-RU"/>
        </w:rPr>
      </w:pPr>
      <w:r w:rsidRPr="00711570">
        <w:rPr>
          <w:rFonts w:ascii="Arial" w:hAnsi="Arial" w:cs="Arial"/>
          <w:sz w:val="24"/>
          <w:szCs w:val="24"/>
          <w:lang w:val="ru-RU"/>
        </w:rPr>
        <w:t xml:space="preserve">(1) Операция сварки </w:t>
      </w:r>
      <w:r w:rsidRPr="00711570">
        <w:rPr>
          <w:rFonts w:ascii="Arial" w:hAnsi="Arial" w:cs="Arial"/>
          <w:sz w:val="24"/>
          <w:szCs w:val="24"/>
        </w:rPr>
        <w:t>TIG</w:t>
      </w:r>
      <w:r w:rsidRPr="00711570">
        <w:rPr>
          <w:rFonts w:ascii="Arial" w:hAnsi="Arial" w:cs="Arial"/>
          <w:sz w:val="24"/>
          <w:szCs w:val="24"/>
          <w:lang w:val="ru-RU"/>
        </w:rPr>
        <w:t xml:space="preserve"> на постоянном токе</w:t>
      </w:r>
    </w:p>
    <w:p w14:paraId="3BDC281E" w14:textId="77777777" w:rsidR="00740C4B" w:rsidRDefault="008A2946" w:rsidP="004E0DD4">
      <w:pPr>
        <w:rPr>
          <w:rFonts w:ascii="Arial" w:hAnsi="Arial" w:cs="Arial"/>
          <w:sz w:val="24"/>
          <w:szCs w:val="24"/>
          <w:lang w:val="ru-RU"/>
        </w:rPr>
      </w:pPr>
      <w:r w:rsidRPr="00711570">
        <w:rPr>
          <w:rFonts w:ascii="Arial" w:hAnsi="Arial" w:cs="Arial"/>
          <w:sz w:val="24"/>
          <w:szCs w:val="24"/>
          <w:lang w:val="ru-RU"/>
        </w:rPr>
        <w:t xml:space="preserve">Убедившись, что все детали подключены правильно, включите выключатель питания основного блока. Загорится индикатор на панели, и вентилятор начнет работать. Нажмите кнопку "Проверка газа </w:t>
      </w:r>
      <w:r w:rsidRPr="00711570">
        <w:rPr>
          <w:rFonts w:ascii="Cambria Math" w:hAnsi="Cambria Math" w:cs="Cambria Math"/>
          <w:sz w:val="24"/>
          <w:szCs w:val="24"/>
          <w:lang w:val="ru-RU"/>
        </w:rPr>
        <w:t>⑧</w:t>
      </w:r>
      <w:r w:rsidRPr="00711570">
        <w:rPr>
          <w:rFonts w:ascii="Arial" w:hAnsi="Arial" w:cs="Arial"/>
          <w:sz w:val="24"/>
          <w:szCs w:val="24"/>
          <w:lang w:val="ru-RU"/>
        </w:rPr>
        <w:t xml:space="preserve">" на панели, чтобы открыть газовый клапан. </w:t>
      </w:r>
    </w:p>
    <w:p w14:paraId="5988B8C6" w14:textId="77777777" w:rsidR="00740C4B" w:rsidRDefault="008A2946" w:rsidP="004E0DD4">
      <w:pPr>
        <w:rPr>
          <w:rFonts w:ascii="Arial" w:hAnsi="Arial" w:cs="Arial"/>
          <w:sz w:val="24"/>
          <w:szCs w:val="24"/>
          <w:lang w:val="ru-RU"/>
        </w:rPr>
      </w:pPr>
      <w:r w:rsidRPr="00711570">
        <w:rPr>
          <w:rFonts w:ascii="Arial" w:hAnsi="Arial" w:cs="Arial"/>
          <w:sz w:val="24"/>
          <w:szCs w:val="24"/>
          <w:lang w:val="ru-RU"/>
        </w:rPr>
        <w:t>Отрегулируйте подачу газа до заданного значения в соответствии со спецификацией процесса, затем нажмите кнопку еще раз, чтобы закрыть газовый клапан</w:t>
      </w:r>
    </w:p>
    <w:p w14:paraId="65318349" w14:textId="77777777" w:rsidR="00740C4B" w:rsidRDefault="008A2946" w:rsidP="004E0DD4">
      <w:pPr>
        <w:rPr>
          <w:rFonts w:ascii="Arial" w:hAnsi="Arial" w:cs="Arial"/>
          <w:sz w:val="24"/>
          <w:szCs w:val="24"/>
          <w:lang w:val="ru-RU"/>
        </w:rPr>
      </w:pPr>
      <w:r w:rsidRPr="00711570">
        <w:rPr>
          <w:rFonts w:ascii="Arial" w:hAnsi="Arial" w:cs="Arial"/>
          <w:sz w:val="24"/>
          <w:szCs w:val="24"/>
          <w:lang w:val="ru-RU"/>
        </w:rPr>
        <w:t xml:space="preserve">Выберите метод сварки в соответствии с требованиями процесса и нажмите кнопку </w:t>
      </w:r>
      <w:r w:rsidRPr="00711570">
        <w:rPr>
          <w:rFonts w:ascii="Cambria Math" w:hAnsi="Cambria Math" w:cs="Cambria Math"/>
          <w:sz w:val="24"/>
          <w:szCs w:val="24"/>
          <w:lang w:val="ru-RU"/>
        </w:rPr>
        <w:t>⑩</w:t>
      </w:r>
      <w:r w:rsidRPr="00711570">
        <w:rPr>
          <w:rFonts w:ascii="Arial" w:hAnsi="Arial" w:cs="Arial"/>
          <w:sz w:val="24"/>
          <w:szCs w:val="24"/>
          <w:lang w:val="ru-RU"/>
        </w:rPr>
        <w:t>, чтобы выбрать режим "</w:t>
      </w:r>
      <w:r w:rsidRPr="00711570">
        <w:rPr>
          <w:rFonts w:ascii="Arial" w:hAnsi="Arial" w:cs="Arial"/>
          <w:sz w:val="24"/>
          <w:szCs w:val="24"/>
        </w:rPr>
        <w:t>DC</w:t>
      </w:r>
      <w:r w:rsidRPr="00711570">
        <w:rPr>
          <w:rFonts w:ascii="Arial" w:hAnsi="Arial" w:cs="Arial"/>
          <w:sz w:val="24"/>
          <w:szCs w:val="24"/>
          <w:lang w:val="ru-RU"/>
        </w:rPr>
        <w:t>/</w:t>
      </w:r>
      <w:r w:rsidRPr="00711570">
        <w:rPr>
          <w:rFonts w:ascii="Arial" w:hAnsi="Arial" w:cs="Arial"/>
          <w:sz w:val="24"/>
          <w:szCs w:val="24"/>
        </w:rPr>
        <w:t>AC</w:t>
      </w:r>
      <w:r w:rsidRPr="00711570">
        <w:rPr>
          <w:rFonts w:ascii="Arial" w:hAnsi="Arial" w:cs="Arial"/>
          <w:sz w:val="24"/>
          <w:szCs w:val="24"/>
          <w:lang w:val="ru-RU"/>
        </w:rPr>
        <w:t>".</w:t>
      </w:r>
    </w:p>
    <w:p w14:paraId="079A55C3" w14:textId="47B3DF86" w:rsidR="00495F22" w:rsidRPr="00740C4B" w:rsidRDefault="00740C4B" w:rsidP="004E0DD4">
      <w:pPr>
        <w:rPr>
          <w:rFonts w:ascii="Arial" w:hAnsi="Arial" w:cs="Arial"/>
          <w:sz w:val="24"/>
          <w:szCs w:val="24"/>
          <w:lang w:val="ru-RU"/>
        </w:rPr>
      </w:pPr>
      <w:r>
        <w:rPr>
          <w:rFonts w:ascii="Arial" w:hAnsi="Arial" w:cs="Arial"/>
          <w:sz w:val="24"/>
          <w:szCs w:val="24"/>
          <w:lang w:val="ru-RU"/>
        </w:rPr>
        <w:t>С</w:t>
      </w:r>
      <w:r w:rsidRPr="00711570">
        <w:rPr>
          <w:rFonts w:ascii="Arial" w:hAnsi="Arial" w:cs="Arial"/>
          <w:sz w:val="24"/>
          <w:szCs w:val="24"/>
          <w:lang w:val="ru-RU"/>
        </w:rPr>
        <w:t xml:space="preserve">хема сварки </w:t>
      </w:r>
      <w:r w:rsidRPr="00711570">
        <w:rPr>
          <w:rFonts w:ascii="Arial" w:hAnsi="Arial" w:cs="Arial"/>
          <w:sz w:val="24"/>
          <w:szCs w:val="24"/>
        </w:rPr>
        <w:t>TIG</w:t>
      </w:r>
      <w:r w:rsidRPr="00711570">
        <w:rPr>
          <w:rFonts w:ascii="Arial" w:hAnsi="Arial" w:cs="Arial"/>
          <w:sz w:val="24"/>
          <w:szCs w:val="24"/>
          <w:lang w:val="ru-RU"/>
        </w:rPr>
        <w:t xml:space="preserve"> на постоянном токе (см. </w:t>
      </w:r>
      <w:r w:rsidRPr="00740C4B">
        <w:rPr>
          <w:rFonts w:ascii="Arial" w:hAnsi="Arial" w:cs="Arial"/>
          <w:sz w:val="24"/>
          <w:szCs w:val="24"/>
          <w:lang w:val="ru-RU"/>
        </w:rPr>
        <w:t>Рисунок ниже):</w:t>
      </w:r>
    </w:p>
    <w:p w14:paraId="46D8D662" w14:textId="0F637503" w:rsidR="00495F22" w:rsidRPr="00711570" w:rsidRDefault="00D355B2" w:rsidP="004E0DD4">
      <w:pPr>
        <w:rPr>
          <w:rFonts w:ascii="Arial" w:hAnsi="Arial" w:cs="Arial"/>
          <w:sz w:val="24"/>
          <w:szCs w:val="24"/>
        </w:rPr>
      </w:pPr>
      <w:r>
        <w:rPr>
          <w:rFonts w:ascii="Arial" w:hAnsi="Arial" w:cs="Arial"/>
          <w:noProof/>
          <w:sz w:val="24"/>
          <w:szCs w:val="24"/>
        </w:rPr>
        <w:lastRenderedPageBreak/>
        <w:drawing>
          <wp:inline distT="0" distB="0" distL="0" distR="0" wp14:anchorId="2D08AA74" wp14:editId="00F01B57">
            <wp:extent cx="5985469" cy="3086100"/>
            <wp:effectExtent l="0" t="0" r="0" b="0"/>
            <wp:docPr id="784783652"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89145" cy="3087996"/>
                    </a:xfrm>
                    <a:prstGeom prst="rect">
                      <a:avLst/>
                    </a:prstGeom>
                    <a:noFill/>
                    <a:ln>
                      <a:noFill/>
                    </a:ln>
                  </pic:spPr>
                </pic:pic>
              </a:graphicData>
            </a:graphic>
          </wp:inline>
        </w:drawing>
      </w:r>
    </w:p>
    <w:p w14:paraId="07A53E74" w14:textId="4FC469F5" w:rsidR="00495F22" w:rsidRPr="00711570" w:rsidRDefault="00740C4B" w:rsidP="004E0DD4">
      <w:pPr>
        <w:rPr>
          <w:rFonts w:ascii="Arial" w:hAnsi="Arial" w:cs="Arial"/>
          <w:sz w:val="24"/>
          <w:szCs w:val="24"/>
          <w:lang w:val="ru-RU"/>
        </w:rPr>
      </w:pPr>
      <w:r>
        <w:rPr>
          <w:rFonts w:ascii="Arial" w:hAnsi="Arial" w:cs="Arial"/>
          <w:sz w:val="24"/>
          <w:szCs w:val="24"/>
          <w:lang w:val="ru-RU"/>
        </w:rPr>
        <w:t>С</w:t>
      </w:r>
      <w:r w:rsidRPr="00711570">
        <w:rPr>
          <w:rFonts w:ascii="Arial" w:hAnsi="Arial" w:cs="Arial"/>
          <w:sz w:val="24"/>
          <w:szCs w:val="24"/>
          <w:lang w:val="ru-RU"/>
        </w:rPr>
        <w:t xml:space="preserve">хема сварки </w:t>
      </w:r>
      <w:r w:rsidRPr="00711570">
        <w:rPr>
          <w:rFonts w:ascii="Arial" w:hAnsi="Arial" w:cs="Arial"/>
          <w:sz w:val="24"/>
          <w:szCs w:val="24"/>
        </w:rPr>
        <w:t>TIG</w:t>
      </w:r>
      <w:r w:rsidRPr="00711570">
        <w:rPr>
          <w:rFonts w:ascii="Arial" w:hAnsi="Arial" w:cs="Arial"/>
          <w:sz w:val="24"/>
          <w:szCs w:val="24"/>
          <w:lang w:val="ru-RU"/>
        </w:rPr>
        <w:t xml:space="preserve"> постоянным током (1)</w:t>
      </w:r>
    </w:p>
    <w:p w14:paraId="69599B3D" w14:textId="77777777" w:rsidR="00495F22" w:rsidRPr="00711570" w:rsidRDefault="00495F22" w:rsidP="004E0DD4">
      <w:pPr>
        <w:rPr>
          <w:rFonts w:ascii="Arial" w:hAnsi="Arial" w:cs="Arial"/>
          <w:sz w:val="24"/>
          <w:szCs w:val="24"/>
          <w:lang w:val="ru-RU"/>
        </w:rPr>
      </w:pPr>
    </w:p>
    <w:p w14:paraId="2DA56EB8" w14:textId="1F943398" w:rsidR="00495F22" w:rsidRPr="00711570" w:rsidRDefault="00D355B2" w:rsidP="004E0DD4">
      <w:pPr>
        <w:rPr>
          <w:rFonts w:ascii="Arial" w:hAnsi="Arial" w:cs="Arial"/>
          <w:sz w:val="24"/>
          <w:szCs w:val="24"/>
        </w:rPr>
      </w:pPr>
      <w:r>
        <w:rPr>
          <w:rFonts w:ascii="Arial" w:hAnsi="Arial" w:cs="Arial"/>
          <w:noProof/>
          <w:sz w:val="24"/>
          <w:szCs w:val="24"/>
        </w:rPr>
        <w:drawing>
          <wp:inline distT="0" distB="0" distL="0" distR="0" wp14:anchorId="0F658F42" wp14:editId="283A8CB8">
            <wp:extent cx="5800725" cy="2973576"/>
            <wp:effectExtent l="0" t="0" r="0" b="0"/>
            <wp:docPr id="1598116606"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811743" cy="2979224"/>
                    </a:xfrm>
                    <a:prstGeom prst="rect">
                      <a:avLst/>
                    </a:prstGeom>
                    <a:noFill/>
                    <a:ln>
                      <a:noFill/>
                    </a:ln>
                  </pic:spPr>
                </pic:pic>
              </a:graphicData>
            </a:graphic>
          </wp:inline>
        </w:drawing>
      </w:r>
    </w:p>
    <w:p w14:paraId="3E95507A" w14:textId="3D21B7CB" w:rsidR="00495F22" w:rsidRPr="00711570" w:rsidRDefault="008A2946" w:rsidP="004E0DD4">
      <w:pPr>
        <w:rPr>
          <w:rFonts w:ascii="Arial" w:hAnsi="Arial" w:cs="Arial"/>
          <w:sz w:val="24"/>
          <w:szCs w:val="24"/>
          <w:lang w:val="ru-RU"/>
        </w:rPr>
      </w:pPr>
      <w:r w:rsidRPr="00711570">
        <w:rPr>
          <w:rFonts w:ascii="Arial" w:hAnsi="Arial" w:cs="Arial"/>
          <w:sz w:val="24"/>
          <w:szCs w:val="24"/>
          <w:lang w:val="ru-RU"/>
        </w:rPr>
        <w:t xml:space="preserve"> Сварки </w:t>
      </w:r>
      <w:r w:rsidRPr="00711570">
        <w:rPr>
          <w:rFonts w:ascii="Arial" w:hAnsi="Arial" w:cs="Arial"/>
          <w:sz w:val="24"/>
          <w:szCs w:val="24"/>
        </w:rPr>
        <w:t>TIG</w:t>
      </w:r>
      <w:r w:rsidRPr="00711570">
        <w:rPr>
          <w:rFonts w:ascii="Arial" w:hAnsi="Arial" w:cs="Arial"/>
          <w:sz w:val="24"/>
          <w:szCs w:val="24"/>
          <w:lang w:val="ru-RU"/>
        </w:rPr>
        <w:t xml:space="preserve"> на постоянном токе</w:t>
      </w:r>
      <w:r w:rsidR="00740C4B">
        <w:rPr>
          <w:rFonts w:ascii="Arial" w:hAnsi="Arial" w:cs="Arial"/>
          <w:sz w:val="24"/>
          <w:szCs w:val="24"/>
          <w:lang w:val="ru-RU"/>
        </w:rPr>
        <w:t>,</w:t>
      </w:r>
      <w:r w:rsidRPr="00711570">
        <w:rPr>
          <w:rFonts w:ascii="Arial" w:hAnsi="Arial" w:cs="Arial"/>
          <w:sz w:val="24"/>
          <w:szCs w:val="24"/>
          <w:lang w:val="ru-RU"/>
        </w:rPr>
        <w:t xml:space="preserve"> временные диаграммы</w:t>
      </w:r>
      <w:r w:rsidRPr="00711570">
        <w:rPr>
          <w:rFonts w:ascii="Arial" w:hAnsi="Arial" w:cs="Arial"/>
          <w:sz w:val="24"/>
          <w:szCs w:val="24"/>
          <w:lang w:val="ru-RU"/>
        </w:rPr>
        <w:t>（</w:t>
      </w:r>
      <w:r w:rsidRPr="00711570">
        <w:rPr>
          <w:rFonts w:ascii="Arial" w:hAnsi="Arial" w:cs="Arial"/>
          <w:sz w:val="24"/>
          <w:szCs w:val="24"/>
          <w:lang w:val="ru-RU"/>
        </w:rPr>
        <w:t>2</w:t>
      </w:r>
      <w:r w:rsidRPr="00711570">
        <w:rPr>
          <w:rFonts w:ascii="Arial" w:hAnsi="Arial" w:cs="Arial"/>
          <w:sz w:val="24"/>
          <w:szCs w:val="24"/>
          <w:lang w:val="ru-RU"/>
        </w:rPr>
        <w:t>）</w:t>
      </w:r>
      <w:r w:rsidRPr="00711570">
        <w:rPr>
          <w:rFonts w:ascii="Arial" w:hAnsi="Arial" w:cs="Arial"/>
          <w:sz w:val="24"/>
          <w:szCs w:val="24"/>
          <w:lang w:val="ru-RU"/>
        </w:rPr>
        <w:t xml:space="preserve"> </w:t>
      </w:r>
    </w:p>
    <w:p w14:paraId="013D24AD" w14:textId="77777777" w:rsidR="00495F22" w:rsidRPr="00711570" w:rsidRDefault="00495F22" w:rsidP="004E0DD4">
      <w:pPr>
        <w:rPr>
          <w:rFonts w:ascii="Arial" w:hAnsi="Arial" w:cs="Arial"/>
          <w:sz w:val="24"/>
          <w:szCs w:val="24"/>
          <w:lang w:val="ru-RU"/>
        </w:rPr>
      </w:pPr>
    </w:p>
    <w:p w14:paraId="21B4B7D9" w14:textId="77777777" w:rsidR="00495F22" w:rsidRPr="00711570" w:rsidRDefault="00495F22" w:rsidP="004E0DD4">
      <w:pPr>
        <w:rPr>
          <w:rFonts w:ascii="Arial" w:hAnsi="Arial" w:cs="Arial"/>
          <w:sz w:val="24"/>
          <w:szCs w:val="24"/>
          <w:lang w:val="ru-RU"/>
        </w:rPr>
      </w:pPr>
    </w:p>
    <w:p w14:paraId="2CFDBFC0" w14:textId="77C7DD8F" w:rsidR="00495F22" w:rsidRPr="00711570" w:rsidRDefault="00365017" w:rsidP="004E0DD4">
      <w:pPr>
        <w:rPr>
          <w:rFonts w:ascii="Arial" w:hAnsi="Arial" w:cs="Arial"/>
          <w:sz w:val="24"/>
          <w:szCs w:val="24"/>
        </w:rPr>
      </w:pPr>
      <w:r>
        <w:rPr>
          <w:rFonts w:ascii="Arial" w:hAnsi="Arial" w:cs="Arial"/>
          <w:noProof/>
          <w:sz w:val="24"/>
          <w:szCs w:val="24"/>
        </w:rPr>
        <w:lastRenderedPageBreak/>
        <w:drawing>
          <wp:inline distT="0" distB="0" distL="0" distR="0" wp14:anchorId="1497153C" wp14:editId="4623EE59">
            <wp:extent cx="5814529" cy="2980266"/>
            <wp:effectExtent l="0" t="0" r="0" b="0"/>
            <wp:docPr id="274391977"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818608" cy="2982357"/>
                    </a:xfrm>
                    <a:prstGeom prst="rect">
                      <a:avLst/>
                    </a:prstGeom>
                    <a:noFill/>
                    <a:ln>
                      <a:noFill/>
                    </a:ln>
                  </pic:spPr>
                </pic:pic>
              </a:graphicData>
            </a:graphic>
          </wp:inline>
        </w:drawing>
      </w:r>
    </w:p>
    <w:p w14:paraId="1DB1E568" w14:textId="77777777" w:rsidR="00495F22" w:rsidRPr="00711570" w:rsidRDefault="008A2946" w:rsidP="004E0DD4">
      <w:pPr>
        <w:rPr>
          <w:rFonts w:ascii="Arial" w:hAnsi="Arial" w:cs="Arial"/>
          <w:sz w:val="24"/>
          <w:szCs w:val="24"/>
          <w:lang w:val="ru-RU"/>
        </w:rPr>
      </w:pPr>
      <w:r w:rsidRPr="00711570">
        <w:rPr>
          <w:rFonts w:ascii="Arial" w:hAnsi="Arial" w:cs="Arial"/>
          <w:sz w:val="24"/>
          <w:szCs w:val="24"/>
          <w:lang w:val="ru-RU"/>
        </w:rPr>
        <w:t xml:space="preserve">Временная схема сварки </w:t>
      </w:r>
      <w:r w:rsidRPr="00711570">
        <w:rPr>
          <w:rFonts w:ascii="Arial" w:hAnsi="Arial" w:cs="Arial"/>
          <w:sz w:val="24"/>
          <w:szCs w:val="24"/>
        </w:rPr>
        <w:t>TIG</w:t>
      </w:r>
      <w:r w:rsidRPr="00711570">
        <w:rPr>
          <w:rFonts w:ascii="Arial" w:hAnsi="Arial" w:cs="Arial"/>
          <w:sz w:val="24"/>
          <w:szCs w:val="24"/>
          <w:lang w:val="ru-RU"/>
        </w:rPr>
        <w:t xml:space="preserve"> постоянным током (3)</w:t>
      </w:r>
    </w:p>
    <w:p w14:paraId="4CBA8EE6" w14:textId="77777777" w:rsidR="00495F22" w:rsidRPr="00711570" w:rsidRDefault="00495F22" w:rsidP="004E0DD4">
      <w:pPr>
        <w:rPr>
          <w:rFonts w:ascii="Arial" w:hAnsi="Arial" w:cs="Arial"/>
          <w:sz w:val="24"/>
          <w:szCs w:val="24"/>
          <w:lang w:val="ru-RU"/>
        </w:rPr>
      </w:pPr>
    </w:p>
    <w:p w14:paraId="2C08F405" w14:textId="1E013863" w:rsidR="00495F22" w:rsidRPr="00711570" w:rsidRDefault="00365017" w:rsidP="004E0DD4">
      <w:pPr>
        <w:rPr>
          <w:rFonts w:ascii="Arial" w:hAnsi="Arial" w:cs="Arial"/>
          <w:sz w:val="24"/>
          <w:szCs w:val="24"/>
        </w:rPr>
      </w:pPr>
      <w:r>
        <w:rPr>
          <w:rFonts w:ascii="Arial" w:hAnsi="Arial" w:cs="Arial"/>
          <w:noProof/>
          <w:sz w:val="24"/>
          <w:szCs w:val="24"/>
        </w:rPr>
        <w:drawing>
          <wp:inline distT="0" distB="0" distL="0" distR="0" wp14:anchorId="155C0F65" wp14:editId="1F4978E4">
            <wp:extent cx="5670998" cy="2904067"/>
            <wp:effectExtent l="0" t="0" r="6350" b="0"/>
            <wp:docPr id="717688339"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677675" cy="2907486"/>
                    </a:xfrm>
                    <a:prstGeom prst="rect">
                      <a:avLst/>
                    </a:prstGeom>
                    <a:noFill/>
                    <a:ln>
                      <a:noFill/>
                    </a:ln>
                  </pic:spPr>
                </pic:pic>
              </a:graphicData>
            </a:graphic>
          </wp:inline>
        </w:drawing>
      </w:r>
    </w:p>
    <w:p w14:paraId="6E863988" w14:textId="77777777" w:rsidR="00495F22" w:rsidRPr="00711570" w:rsidRDefault="008A2946" w:rsidP="004E0DD4">
      <w:pPr>
        <w:rPr>
          <w:rFonts w:ascii="Arial" w:hAnsi="Arial" w:cs="Arial"/>
          <w:sz w:val="24"/>
          <w:szCs w:val="24"/>
          <w:lang w:val="ru-RU"/>
        </w:rPr>
      </w:pPr>
      <w:r w:rsidRPr="00711570">
        <w:rPr>
          <w:rFonts w:ascii="Arial" w:hAnsi="Arial" w:cs="Arial"/>
          <w:sz w:val="24"/>
          <w:szCs w:val="24"/>
          <w:lang w:val="ru-RU"/>
        </w:rPr>
        <w:t xml:space="preserve">Временная схема сварки </w:t>
      </w:r>
      <w:r w:rsidRPr="00711570">
        <w:rPr>
          <w:rFonts w:ascii="Arial" w:hAnsi="Arial" w:cs="Arial"/>
          <w:sz w:val="24"/>
          <w:szCs w:val="24"/>
        </w:rPr>
        <w:t>TIG</w:t>
      </w:r>
      <w:r w:rsidRPr="00711570">
        <w:rPr>
          <w:rFonts w:ascii="Arial" w:hAnsi="Arial" w:cs="Arial"/>
          <w:sz w:val="24"/>
          <w:szCs w:val="24"/>
          <w:lang w:val="ru-RU"/>
        </w:rPr>
        <w:t xml:space="preserve"> постоянным током (4)</w:t>
      </w:r>
    </w:p>
    <w:p w14:paraId="2E5A0ED1" w14:textId="77777777" w:rsidR="00495F22" w:rsidRDefault="00495F22" w:rsidP="004E0DD4">
      <w:pPr>
        <w:rPr>
          <w:rFonts w:ascii="Arial" w:hAnsi="Arial" w:cs="Arial"/>
          <w:sz w:val="24"/>
          <w:szCs w:val="24"/>
          <w:lang w:val="ru-RU"/>
        </w:rPr>
      </w:pPr>
    </w:p>
    <w:p w14:paraId="4FDB8CA0" w14:textId="77777777" w:rsidR="00740C4B" w:rsidRDefault="00740C4B" w:rsidP="004E0DD4">
      <w:pPr>
        <w:rPr>
          <w:rFonts w:ascii="Arial" w:hAnsi="Arial" w:cs="Arial"/>
          <w:sz w:val="24"/>
          <w:szCs w:val="24"/>
          <w:lang w:val="ru-RU"/>
        </w:rPr>
      </w:pPr>
    </w:p>
    <w:p w14:paraId="2C598BA3" w14:textId="77777777" w:rsidR="00740C4B" w:rsidRDefault="00740C4B" w:rsidP="004E0DD4">
      <w:pPr>
        <w:rPr>
          <w:rFonts w:ascii="Arial" w:hAnsi="Arial" w:cs="Arial"/>
          <w:sz w:val="24"/>
          <w:szCs w:val="24"/>
          <w:lang w:val="ru-RU"/>
        </w:rPr>
      </w:pPr>
    </w:p>
    <w:p w14:paraId="2130CE5B" w14:textId="77777777" w:rsidR="00740C4B" w:rsidRPr="00711570" w:rsidRDefault="00740C4B" w:rsidP="004E0DD4">
      <w:pPr>
        <w:rPr>
          <w:rFonts w:ascii="Arial" w:hAnsi="Arial" w:cs="Arial"/>
          <w:sz w:val="24"/>
          <w:szCs w:val="24"/>
          <w:lang w:val="ru-RU"/>
        </w:rPr>
      </w:pPr>
    </w:p>
    <w:p w14:paraId="4FF73DDE" w14:textId="77777777" w:rsidR="00495F22" w:rsidRPr="00711570" w:rsidRDefault="008A2946" w:rsidP="004E0DD4">
      <w:pPr>
        <w:rPr>
          <w:rFonts w:ascii="Arial" w:hAnsi="Arial" w:cs="Arial"/>
          <w:sz w:val="24"/>
          <w:szCs w:val="24"/>
          <w:lang w:val="ru-RU"/>
        </w:rPr>
      </w:pPr>
      <w:r w:rsidRPr="00711570">
        <w:rPr>
          <w:rFonts w:ascii="Arial" w:hAnsi="Arial" w:cs="Arial"/>
          <w:sz w:val="24"/>
          <w:szCs w:val="24"/>
          <w:lang w:val="ru-RU"/>
        </w:rPr>
        <w:lastRenderedPageBreak/>
        <w:t xml:space="preserve">(2) Операция сварки </w:t>
      </w:r>
      <w:r w:rsidRPr="00711570">
        <w:rPr>
          <w:rFonts w:ascii="Arial" w:hAnsi="Arial" w:cs="Arial"/>
          <w:sz w:val="24"/>
          <w:szCs w:val="24"/>
        </w:rPr>
        <w:t>TIG</w:t>
      </w:r>
      <w:r w:rsidRPr="00711570">
        <w:rPr>
          <w:rFonts w:ascii="Arial" w:hAnsi="Arial" w:cs="Arial"/>
          <w:sz w:val="24"/>
          <w:szCs w:val="24"/>
          <w:lang w:val="ru-RU"/>
        </w:rPr>
        <w:t xml:space="preserve"> на переменном токе</w:t>
      </w:r>
    </w:p>
    <w:p w14:paraId="08FAEF07" w14:textId="77777777" w:rsidR="00740C4B" w:rsidRDefault="008A2946" w:rsidP="004E0DD4">
      <w:pPr>
        <w:rPr>
          <w:rFonts w:ascii="Arial" w:hAnsi="Arial" w:cs="Arial"/>
          <w:sz w:val="24"/>
          <w:szCs w:val="24"/>
          <w:lang w:val="ru-RU"/>
        </w:rPr>
      </w:pPr>
      <w:r w:rsidRPr="00711570">
        <w:rPr>
          <w:rFonts w:ascii="Arial" w:hAnsi="Arial" w:cs="Arial"/>
          <w:sz w:val="24"/>
          <w:szCs w:val="24"/>
          <w:lang w:val="ru-RU"/>
        </w:rPr>
        <w:t>Убедившись, что все детали подключены правильно, включите выключатель питания основного блока. Загорится индикатор на панели, и вентилятор начнет работать.</w:t>
      </w:r>
    </w:p>
    <w:p w14:paraId="30244B0D" w14:textId="77777777" w:rsidR="00740C4B" w:rsidRDefault="008A2946" w:rsidP="004E0DD4">
      <w:pPr>
        <w:rPr>
          <w:rFonts w:ascii="Arial" w:hAnsi="Arial" w:cs="Arial"/>
          <w:sz w:val="24"/>
          <w:szCs w:val="24"/>
          <w:lang w:val="ru-RU"/>
        </w:rPr>
      </w:pPr>
      <w:r w:rsidRPr="00711570">
        <w:rPr>
          <w:rFonts w:ascii="Arial" w:hAnsi="Arial" w:cs="Arial"/>
          <w:sz w:val="24"/>
          <w:szCs w:val="24"/>
          <w:lang w:val="ru-RU"/>
        </w:rPr>
        <w:t xml:space="preserve">Нажмите кнопку "Проверка газа </w:t>
      </w:r>
      <w:r w:rsidRPr="00711570">
        <w:rPr>
          <w:rFonts w:ascii="Cambria Math" w:hAnsi="Cambria Math" w:cs="Cambria Math"/>
          <w:sz w:val="24"/>
          <w:szCs w:val="24"/>
          <w:lang w:val="ru-RU"/>
        </w:rPr>
        <w:t>⑧</w:t>
      </w:r>
      <w:r w:rsidRPr="00711570">
        <w:rPr>
          <w:rFonts w:ascii="Arial" w:hAnsi="Arial" w:cs="Arial"/>
          <w:sz w:val="24"/>
          <w:szCs w:val="24"/>
          <w:lang w:val="ru-RU"/>
        </w:rPr>
        <w:t>" на панели, чтобы открыть газовый клапан. Отрегулируйте подачу газа до заданного значения в соответствии со спецификацией процесса, затем нажмите кнопку еще раз, чтобы закрыть газовый клапан.</w:t>
      </w:r>
    </w:p>
    <w:p w14:paraId="3E95EB36" w14:textId="77777777" w:rsidR="00740C4B" w:rsidRDefault="008A2946" w:rsidP="004E0DD4">
      <w:pPr>
        <w:rPr>
          <w:rFonts w:ascii="Arial" w:hAnsi="Arial" w:cs="Arial"/>
          <w:sz w:val="24"/>
          <w:szCs w:val="24"/>
          <w:lang w:val="ru-RU"/>
        </w:rPr>
      </w:pPr>
      <w:r w:rsidRPr="00711570">
        <w:rPr>
          <w:rFonts w:ascii="Arial" w:hAnsi="Arial" w:cs="Arial"/>
          <w:sz w:val="24"/>
          <w:szCs w:val="24"/>
          <w:lang w:val="ru-RU"/>
        </w:rPr>
        <w:t xml:space="preserve">Выберите метод сварки в соответствии с требованиями процесса и нажмите кнопку </w:t>
      </w:r>
      <w:r w:rsidRPr="00711570">
        <w:rPr>
          <w:rFonts w:ascii="Cambria Math" w:hAnsi="Cambria Math" w:cs="Cambria Math"/>
          <w:sz w:val="24"/>
          <w:szCs w:val="24"/>
          <w:lang w:val="ru-RU"/>
        </w:rPr>
        <w:t>⑩</w:t>
      </w:r>
      <w:r w:rsidRPr="00711570">
        <w:rPr>
          <w:rFonts w:ascii="Arial" w:hAnsi="Arial" w:cs="Arial"/>
          <w:sz w:val="24"/>
          <w:szCs w:val="24"/>
          <w:lang w:val="ru-RU"/>
        </w:rPr>
        <w:t>, чтобы выбрать режим "</w:t>
      </w:r>
      <w:r w:rsidRPr="00711570">
        <w:rPr>
          <w:rFonts w:ascii="Arial" w:hAnsi="Arial" w:cs="Arial"/>
          <w:sz w:val="24"/>
          <w:szCs w:val="24"/>
        </w:rPr>
        <w:t>DC</w:t>
      </w:r>
      <w:r w:rsidRPr="00711570">
        <w:rPr>
          <w:rFonts w:ascii="Arial" w:hAnsi="Arial" w:cs="Arial"/>
          <w:sz w:val="24"/>
          <w:szCs w:val="24"/>
          <w:lang w:val="ru-RU"/>
        </w:rPr>
        <w:t>/</w:t>
      </w:r>
      <w:r w:rsidRPr="00711570">
        <w:rPr>
          <w:rFonts w:ascii="Arial" w:hAnsi="Arial" w:cs="Arial"/>
          <w:sz w:val="24"/>
          <w:szCs w:val="24"/>
        </w:rPr>
        <w:t>AC</w:t>
      </w:r>
      <w:r w:rsidRPr="00711570">
        <w:rPr>
          <w:rFonts w:ascii="Arial" w:hAnsi="Arial" w:cs="Arial"/>
          <w:sz w:val="24"/>
          <w:szCs w:val="24"/>
          <w:lang w:val="ru-RU"/>
        </w:rPr>
        <w:t>".</w:t>
      </w:r>
    </w:p>
    <w:p w14:paraId="5B0D5499" w14:textId="2DD0CEAF" w:rsidR="00495F22" w:rsidRPr="00740C4B" w:rsidRDefault="008A2946" w:rsidP="004E0DD4">
      <w:pPr>
        <w:rPr>
          <w:rFonts w:ascii="Arial" w:hAnsi="Arial" w:cs="Arial"/>
          <w:sz w:val="24"/>
          <w:szCs w:val="24"/>
          <w:lang w:val="ru-RU"/>
        </w:rPr>
      </w:pPr>
      <w:r w:rsidRPr="00711570">
        <w:rPr>
          <w:rFonts w:ascii="Arial" w:hAnsi="Arial" w:cs="Arial"/>
          <w:sz w:val="24"/>
          <w:szCs w:val="24"/>
          <w:lang w:val="ru-RU"/>
        </w:rPr>
        <w:t xml:space="preserve">Временная схема сварки </w:t>
      </w:r>
      <w:r w:rsidRPr="00711570">
        <w:rPr>
          <w:rFonts w:ascii="Arial" w:hAnsi="Arial" w:cs="Arial"/>
          <w:sz w:val="24"/>
          <w:szCs w:val="24"/>
        </w:rPr>
        <w:t>TIG</w:t>
      </w:r>
      <w:r w:rsidRPr="00711570">
        <w:rPr>
          <w:rFonts w:ascii="Arial" w:hAnsi="Arial" w:cs="Arial"/>
          <w:sz w:val="24"/>
          <w:szCs w:val="24"/>
          <w:lang w:val="ru-RU"/>
        </w:rPr>
        <w:t xml:space="preserve"> переменным током (см. </w:t>
      </w:r>
      <w:r w:rsidRPr="00740C4B">
        <w:rPr>
          <w:rFonts w:ascii="Arial" w:hAnsi="Arial" w:cs="Arial"/>
          <w:sz w:val="24"/>
          <w:szCs w:val="24"/>
          <w:lang w:val="ru-RU"/>
        </w:rPr>
        <w:t>Рисунок ниже):</w:t>
      </w:r>
    </w:p>
    <w:p w14:paraId="29736174" w14:textId="5444638B" w:rsidR="00495F22" w:rsidRPr="00711570" w:rsidRDefault="0072070A" w:rsidP="004E0DD4">
      <w:pPr>
        <w:rPr>
          <w:rFonts w:ascii="Arial" w:hAnsi="Arial" w:cs="Arial"/>
          <w:sz w:val="24"/>
          <w:szCs w:val="24"/>
        </w:rPr>
      </w:pPr>
      <w:r>
        <w:rPr>
          <w:rFonts w:ascii="Arial" w:hAnsi="Arial" w:cs="Arial"/>
          <w:noProof/>
          <w:sz w:val="24"/>
          <w:szCs w:val="24"/>
        </w:rPr>
        <w:drawing>
          <wp:inline distT="0" distB="0" distL="0" distR="0" wp14:anchorId="6CCA662B" wp14:editId="79469992">
            <wp:extent cx="6096924" cy="3124200"/>
            <wp:effectExtent l="0" t="0" r="0" b="0"/>
            <wp:docPr id="1827115198"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101224" cy="3126404"/>
                    </a:xfrm>
                    <a:prstGeom prst="rect">
                      <a:avLst/>
                    </a:prstGeom>
                    <a:noFill/>
                    <a:ln>
                      <a:noFill/>
                    </a:ln>
                  </pic:spPr>
                </pic:pic>
              </a:graphicData>
            </a:graphic>
          </wp:inline>
        </w:drawing>
      </w:r>
    </w:p>
    <w:p w14:paraId="4A6E59E2" w14:textId="77777777" w:rsidR="00495F22" w:rsidRPr="00711570" w:rsidRDefault="008A2946" w:rsidP="004E0DD4">
      <w:pPr>
        <w:rPr>
          <w:rFonts w:ascii="Arial" w:hAnsi="Arial" w:cs="Arial"/>
          <w:sz w:val="24"/>
          <w:szCs w:val="24"/>
          <w:lang w:val="ru-RU"/>
        </w:rPr>
      </w:pPr>
      <w:r w:rsidRPr="00711570">
        <w:rPr>
          <w:rFonts w:ascii="Arial" w:hAnsi="Arial" w:cs="Arial"/>
          <w:sz w:val="24"/>
          <w:szCs w:val="24"/>
          <w:lang w:val="ru-RU"/>
        </w:rPr>
        <w:t xml:space="preserve">Временная схема сварки </w:t>
      </w:r>
      <w:r w:rsidRPr="00711570">
        <w:rPr>
          <w:rFonts w:ascii="Arial" w:hAnsi="Arial" w:cs="Arial"/>
          <w:sz w:val="24"/>
          <w:szCs w:val="24"/>
        </w:rPr>
        <w:t>TIG</w:t>
      </w:r>
      <w:r w:rsidRPr="00711570">
        <w:rPr>
          <w:rFonts w:ascii="Arial" w:hAnsi="Arial" w:cs="Arial"/>
          <w:sz w:val="24"/>
          <w:szCs w:val="24"/>
          <w:lang w:val="ru-RU"/>
        </w:rPr>
        <w:t xml:space="preserve"> переменным током (1)</w:t>
      </w:r>
    </w:p>
    <w:p w14:paraId="067B1C88" w14:textId="77777777" w:rsidR="00495F22" w:rsidRPr="00711570" w:rsidRDefault="00495F22" w:rsidP="004E0DD4">
      <w:pPr>
        <w:rPr>
          <w:rFonts w:ascii="Arial" w:hAnsi="Arial" w:cs="Arial"/>
          <w:sz w:val="24"/>
          <w:szCs w:val="24"/>
          <w:lang w:val="ru-RU"/>
        </w:rPr>
      </w:pPr>
    </w:p>
    <w:p w14:paraId="3C023053" w14:textId="1FC1FAB6" w:rsidR="00495F22" w:rsidRPr="00711570" w:rsidRDefault="003900FF" w:rsidP="004E0DD4">
      <w:pPr>
        <w:rPr>
          <w:rFonts w:ascii="Arial" w:hAnsi="Arial" w:cs="Arial"/>
          <w:sz w:val="24"/>
          <w:szCs w:val="24"/>
        </w:rPr>
      </w:pPr>
      <w:r>
        <w:rPr>
          <w:rFonts w:ascii="Arial" w:hAnsi="Arial" w:cs="Arial"/>
          <w:noProof/>
          <w:sz w:val="24"/>
          <w:szCs w:val="24"/>
        </w:rPr>
        <w:lastRenderedPageBreak/>
        <w:drawing>
          <wp:inline distT="0" distB="0" distL="0" distR="0" wp14:anchorId="5E94C68F" wp14:editId="05F04AE2">
            <wp:extent cx="6052312" cy="3101340"/>
            <wp:effectExtent l="0" t="0" r="5715" b="3810"/>
            <wp:docPr id="113172192"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055331" cy="3102887"/>
                    </a:xfrm>
                    <a:prstGeom prst="rect">
                      <a:avLst/>
                    </a:prstGeom>
                    <a:noFill/>
                    <a:ln>
                      <a:noFill/>
                    </a:ln>
                  </pic:spPr>
                </pic:pic>
              </a:graphicData>
            </a:graphic>
          </wp:inline>
        </w:drawing>
      </w:r>
    </w:p>
    <w:p w14:paraId="3B04AC5B" w14:textId="77777777" w:rsidR="00495F22" w:rsidRPr="00711570" w:rsidRDefault="008A2946" w:rsidP="004E0DD4">
      <w:pPr>
        <w:rPr>
          <w:rFonts w:ascii="Arial" w:hAnsi="Arial" w:cs="Arial"/>
          <w:sz w:val="24"/>
          <w:szCs w:val="24"/>
          <w:lang w:val="ru-RU"/>
        </w:rPr>
      </w:pPr>
      <w:r w:rsidRPr="00711570">
        <w:rPr>
          <w:rFonts w:ascii="Arial" w:hAnsi="Arial" w:cs="Arial"/>
          <w:sz w:val="24"/>
          <w:szCs w:val="24"/>
          <w:lang w:val="ru-RU"/>
        </w:rPr>
        <w:t xml:space="preserve">Временная схема сварки </w:t>
      </w:r>
      <w:r w:rsidRPr="00711570">
        <w:rPr>
          <w:rFonts w:ascii="Arial" w:hAnsi="Arial" w:cs="Arial"/>
          <w:sz w:val="24"/>
          <w:szCs w:val="24"/>
        </w:rPr>
        <w:t>TIG</w:t>
      </w:r>
      <w:r w:rsidRPr="00711570">
        <w:rPr>
          <w:rFonts w:ascii="Arial" w:hAnsi="Arial" w:cs="Arial"/>
          <w:sz w:val="24"/>
          <w:szCs w:val="24"/>
          <w:lang w:val="ru-RU"/>
        </w:rPr>
        <w:t xml:space="preserve"> переменным током (2)</w:t>
      </w:r>
    </w:p>
    <w:p w14:paraId="3D54EE7C" w14:textId="39ED1982" w:rsidR="00495F22" w:rsidRPr="00711570" w:rsidRDefault="004164AD" w:rsidP="004E0DD4">
      <w:pPr>
        <w:rPr>
          <w:rFonts w:ascii="Arial" w:hAnsi="Arial" w:cs="Arial"/>
          <w:sz w:val="24"/>
          <w:szCs w:val="24"/>
          <w:lang w:val="ru-RU"/>
        </w:rPr>
      </w:pPr>
      <w:r>
        <w:rPr>
          <w:rFonts w:ascii="Arial" w:hAnsi="Arial" w:cs="Arial"/>
          <w:noProof/>
          <w:sz w:val="24"/>
          <w:szCs w:val="24"/>
          <w:lang w:val="ru-RU"/>
        </w:rPr>
        <w:drawing>
          <wp:inline distT="0" distB="0" distL="0" distR="0" wp14:anchorId="1BDED6B8" wp14:editId="4E054628">
            <wp:extent cx="5991814" cy="3230880"/>
            <wp:effectExtent l="0" t="0" r="9525" b="7620"/>
            <wp:docPr id="1884927358"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95119" cy="3232662"/>
                    </a:xfrm>
                    <a:prstGeom prst="rect">
                      <a:avLst/>
                    </a:prstGeom>
                    <a:noFill/>
                    <a:ln>
                      <a:noFill/>
                    </a:ln>
                  </pic:spPr>
                </pic:pic>
              </a:graphicData>
            </a:graphic>
          </wp:inline>
        </w:drawing>
      </w:r>
    </w:p>
    <w:p w14:paraId="0AAC48A9" w14:textId="77777777" w:rsidR="00495F22" w:rsidRPr="00711570" w:rsidRDefault="008A2946" w:rsidP="004E0DD4">
      <w:pPr>
        <w:rPr>
          <w:rFonts w:ascii="Arial" w:hAnsi="Arial" w:cs="Arial"/>
          <w:sz w:val="24"/>
          <w:szCs w:val="24"/>
          <w:lang w:val="ru-RU"/>
        </w:rPr>
      </w:pPr>
      <w:r w:rsidRPr="00711570">
        <w:rPr>
          <w:rFonts w:ascii="Arial" w:hAnsi="Arial" w:cs="Arial"/>
          <w:sz w:val="24"/>
          <w:szCs w:val="24"/>
          <w:lang w:val="ru-RU"/>
        </w:rPr>
        <w:t xml:space="preserve">Временная схема сварки </w:t>
      </w:r>
      <w:r w:rsidRPr="00711570">
        <w:rPr>
          <w:rFonts w:ascii="Arial" w:hAnsi="Arial" w:cs="Arial"/>
          <w:sz w:val="24"/>
          <w:szCs w:val="24"/>
        </w:rPr>
        <w:t>TIG</w:t>
      </w:r>
      <w:r w:rsidRPr="00711570">
        <w:rPr>
          <w:rFonts w:ascii="Arial" w:hAnsi="Arial" w:cs="Arial"/>
          <w:sz w:val="24"/>
          <w:szCs w:val="24"/>
          <w:lang w:val="ru-RU"/>
        </w:rPr>
        <w:t xml:space="preserve"> переменным током (3)</w:t>
      </w:r>
    </w:p>
    <w:p w14:paraId="0E6C3C10" w14:textId="77777777" w:rsidR="00495F22" w:rsidRPr="00711570" w:rsidRDefault="00495F22" w:rsidP="004E0DD4">
      <w:pPr>
        <w:rPr>
          <w:rFonts w:ascii="Arial" w:hAnsi="Arial" w:cs="Arial"/>
          <w:sz w:val="24"/>
          <w:szCs w:val="24"/>
          <w:lang w:val="ru-RU"/>
        </w:rPr>
      </w:pPr>
    </w:p>
    <w:p w14:paraId="6948DBEC" w14:textId="529F864C" w:rsidR="00495F22" w:rsidRPr="00711570" w:rsidRDefault="004164AD" w:rsidP="004E0DD4">
      <w:pPr>
        <w:rPr>
          <w:rFonts w:ascii="Arial" w:hAnsi="Arial" w:cs="Arial"/>
          <w:sz w:val="24"/>
          <w:szCs w:val="24"/>
        </w:rPr>
      </w:pPr>
      <w:r>
        <w:rPr>
          <w:rFonts w:ascii="Arial" w:hAnsi="Arial" w:cs="Arial"/>
          <w:noProof/>
          <w:sz w:val="24"/>
          <w:szCs w:val="24"/>
        </w:rPr>
        <w:lastRenderedPageBreak/>
        <w:drawing>
          <wp:inline distT="0" distB="0" distL="0" distR="0" wp14:anchorId="2E749E24" wp14:editId="12BBC322">
            <wp:extent cx="6052312" cy="3101340"/>
            <wp:effectExtent l="0" t="0" r="5715" b="3810"/>
            <wp:docPr id="370144131"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056859" cy="3103670"/>
                    </a:xfrm>
                    <a:prstGeom prst="rect">
                      <a:avLst/>
                    </a:prstGeom>
                    <a:noFill/>
                    <a:ln>
                      <a:noFill/>
                    </a:ln>
                  </pic:spPr>
                </pic:pic>
              </a:graphicData>
            </a:graphic>
          </wp:inline>
        </w:drawing>
      </w:r>
    </w:p>
    <w:p w14:paraId="2B29C9B9" w14:textId="77777777" w:rsidR="00495F22" w:rsidRPr="00711570" w:rsidRDefault="008A2946" w:rsidP="004E0DD4">
      <w:pPr>
        <w:rPr>
          <w:rFonts w:ascii="Arial" w:hAnsi="Arial" w:cs="Arial"/>
          <w:sz w:val="24"/>
          <w:szCs w:val="24"/>
          <w:lang w:val="ru-RU"/>
        </w:rPr>
      </w:pPr>
      <w:r w:rsidRPr="00711570">
        <w:rPr>
          <w:rFonts w:ascii="Arial" w:hAnsi="Arial" w:cs="Arial"/>
          <w:sz w:val="24"/>
          <w:szCs w:val="24"/>
          <w:lang w:val="ru-RU"/>
        </w:rPr>
        <w:t xml:space="preserve">Временная схема сварки </w:t>
      </w:r>
      <w:r w:rsidRPr="00711570">
        <w:rPr>
          <w:rFonts w:ascii="Arial" w:hAnsi="Arial" w:cs="Arial"/>
          <w:sz w:val="24"/>
          <w:szCs w:val="24"/>
        </w:rPr>
        <w:t>TIG</w:t>
      </w:r>
      <w:r w:rsidRPr="00711570">
        <w:rPr>
          <w:rFonts w:ascii="Arial" w:hAnsi="Arial" w:cs="Arial"/>
          <w:sz w:val="24"/>
          <w:szCs w:val="24"/>
          <w:lang w:val="ru-RU"/>
        </w:rPr>
        <w:t xml:space="preserve"> переменным током (4)</w:t>
      </w:r>
    </w:p>
    <w:p w14:paraId="7D2C81A4" w14:textId="77777777" w:rsidR="00495F22" w:rsidRPr="00711570" w:rsidRDefault="00495F22" w:rsidP="004E0DD4">
      <w:pPr>
        <w:rPr>
          <w:rFonts w:ascii="Arial" w:hAnsi="Arial" w:cs="Arial"/>
          <w:sz w:val="24"/>
          <w:szCs w:val="24"/>
          <w:lang w:val="ru-RU"/>
        </w:rPr>
      </w:pPr>
    </w:p>
    <w:p w14:paraId="7E604D04" w14:textId="3D5B7E1F" w:rsidR="00EB407D" w:rsidRPr="00BE4403" w:rsidRDefault="00EB407D" w:rsidP="00EB407D">
      <w:pPr>
        <w:rPr>
          <w:rFonts w:ascii="Arial" w:hAnsi="Arial" w:cs="Arial"/>
          <w:bCs/>
          <w:sz w:val="24"/>
          <w:szCs w:val="24"/>
          <w:lang w:val="ru-RU"/>
        </w:rPr>
      </w:pPr>
      <w:r w:rsidRPr="00BE4403">
        <w:rPr>
          <w:rFonts w:ascii="Arial" w:hAnsi="Arial" w:cs="Arial"/>
          <w:bCs/>
          <w:sz w:val="24"/>
          <w:szCs w:val="24"/>
        </w:rPr>
        <w:t>I</w:t>
      </w:r>
      <w:r w:rsidRPr="00BE4403">
        <w:rPr>
          <w:rFonts w:ascii="Arial" w:hAnsi="Arial" w:cs="Arial"/>
          <w:bCs/>
          <w:sz w:val="24"/>
          <w:szCs w:val="24"/>
          <w:vertAlign w:val="subscript"/>
        </w:rPr>
        <w:t>H</w:t>
      </w:r>
      <w:r w:rsidRPr="00BE4403">
        <w:rPr>
          <w:rFonts w:ascii="Arial" w:hAnsi="Arial" w:cs="Arial"/>
          <w:bCs/>
          <w:sz w:val="24"/>
          <w:szCs w:val="24"/>
          <w:lang w:val="ru-RU"/>
        </w:rPr>
        <w:t>-</w:t>
      </w:r>
      <w:r w:rsidRPr="00BE4403">
        <w:rPr>
          <w:bCs/>
          <w:sz w:val="24"/>
          <w:szCs w:val="24"/>
          <w:lang w:val="ru-RU"/>
        </w:rPr>
        <w:t xml:space="preserve"> </w:t>
      </w:r>
      <w:r w:rsidRPr="00BE4403">
        <w:rPr>
          <w:rFonts w:ascii="Arial" w:hAnsi="Arial" w:cs="Arial"/>
          <w:bCs/>
          <w:sz w:val="24"/>
          <w:szCs w:val="24"/>
          <w:lang w:val="ru-RU"/>
        </w:rPr>
        <w:t xml:space="preserve">СВАРОЧНЫЙ ТОК      </w:t>
      </w:r>
      <w:r w:rsidRPr="00BE4403">
        <w:rPr>
          <w:rFonts w:ascii="Arial" w:hAnsi="Arial" w:cs="Arial"/>
          <w:bCs/>
          <w:sz w:val="24"/>
          <w:szCs w:val="24"/>
        </w:rPr>
        <w:t>t</w:t>
      </w:r>
      <w:r w:rsidRPr="00BE4403">
        <w:rPr>
          <w:rFonts w:ascii="Arial" w:hAnsi="Arial" w:cs="Arial"/>
          <w:bCs/>
          <w:sz w:val="24"/>
          <w:szCs w:val="24"/>
          <w:vertAlign w:val="subscript"/>
          <w:lang w:val="ru-RU"/>
        </w:rPr>
        <w:t>1</w:t>
      </w:r>
      <w:r w:rsidRPr="00BE4403">
        <w:rPr>
          <w:rFonts w:ascii="Arial" w:hAnsi="Arial" w:cs="Arial"/>
          <w:bCs/>
          <w:sz w:val="24"/>
          <w:szCs w:val="24"/>
          <w:lang w:val="ru-RU"/>
        </w:rPr>
        <w:t>-</w:t>
      </w:r>
      <w:r w:rsidRPr="00BE4403">
        <w:rPr>
          <w:bCs/>
          <w:sz w:val="24"/>
          <w:szCs w:val="24"/>
          <w:lang w:val="ru-RU"/>
        </w:rPr>
        <w:t xml:space="preserve"> </w:t>
      </w:r>
      <w:r w:rsidRPr="00BE4403">
        <w:rPr>
          <w:rFonts w:ascii="Arial" w:eastAsia="Segoe UI" w:hAnsi="Arial" w:cs="Arial"/>
          <w:bCs/>
          <w:sz w:val="24"/>
          <w:szCs w:val="24"/>
          <w:shd w:val="clear" w:color="auto" w:fill="FFFFFF"/>
          <w:lang w:val="ru-RU"/>
        </w:rPr>
        <w:t>ПРЕД. ГАЗ</w:t>
      </w:r>
      <w:r w:rsidRPr="00BE4403">
        <w:rPr>
          <w:rFonts w:ascii="Arial" w:hAnsi="Arial" w:cs="Arial"/>
          <w:bCs/>
          <w:sz w:val="24"/>
          <w:szCs w:val="24"/>
          <w:lang w:val="ru-RU"/>
        </w:rPr>
        <w:t xml:space="preserve">      </w:t>
      </w:r>
      <w:r w:rsidRPr="00BE4403">
        <w:rPr>
          <w:rFonts w:ascii="Arial" w:hAnsi="Arial" w:cs="Arial"/>
          <w:bCs/>
          <w:sz w:val="24"/>
          <w:szCs w:val="24"/>
        </w:rPr>
        <w:t>D</w:t>
      </w:r>
      <w:r w:rsidRPr="00BE4403">
        <w:rPr>
          <w:rFonts w:ascii="Arial" w:hAnsi="Arial" w:cs="Arial"/>
          <w:bCs/>
          <w:sz w:val="24"/>
          <w:szCs w:val="24"/>
          <w:lang w:val="ru-RU"/>
        </w:rPr>
        <w:t xml:space="preserve">-ЦИКЛ ИМПУЛЬСОВ </w:t>
      </w:r>
    </w:p>
    <w:p w14:paraId="4F7793A1" w14:textId="5DD12BA0" w:rsidR="00EB407D" w:rsidRPr="00BE4403" w:rsidRDefault="00EB407D" w:rsidP="00EB407D">
      <w:pPr>
        <w:rPr>
          <w:rFonts w:ascii="Arial" w:hAnsi="Arial" w:cs="Arial"/>
          <w:bCs/>
          <w:sz w:val="24"/>
          <w:szCs w:val="24"/>
          <w:lang w:val="ru-RU"/>
        </w:rPr>
      </w:pPr>
      <w:r w:rsidRPr="00BE4403">
        <w:rPr>
          <w:rFonts w:ascii="Arial" w:hAnsi="Arial" w:cs="Arial"/>
          <w:bCs/>
          <w:sz w:val="24"/>
          <w:szCs w:val="24"/>
        </w:rPr>
        <w:t>I</w:t>
      </w:r>
      <w:r w:rsidRPr="00BE4403">
        <w:rPr>
          <w:rFonts w:ascii="Arial" w:hAnsi="Arial" w:cs="Arial"/>
          <w:bCs/>
          <w:sz w:val="24"/>
          <w:szCs w:val="24"/>
          <w:vertAlign w:val="subscript"/>
        </w:rPr>
        <w:t>B</w:t>
      </w:r>
      <w:r w:rsidRPr="00BE4403">
        <w:rPr>
          <w:rFonts w:ascii="Arial" w:hAnsi="Arial" w:cs="Arial"/>
          <w:bCs/>
          <w:sz w:val="24"/>
          <w:szCs w:val="24"/>
          <w:lang w:val="ru-RU"/>
        </w:rPr>
        <w:t>-</w:t>
      </w:r>
      <w:r w:rsidRPr="00BE4403">
        <w:rPr>
          <w:bCs/>
          <w:sz w:val="24"/>
          <w:szCs w:val="24"/>
          <w:lang w:val="ru-RU"/>
        </w:rPr>
        <w:t xml:space="preserve"> </w:t>
      </w:r>
      <w:r w:rsidRPr="00BE4403">
        <w:rPr>
          <w:rFonts w:ascii="Arial" w:hAnsi="Arial" w:cs="Arial"/>
          <w:bCs/>
          <w:sz w:val="24"/>
          <w:szCs w:val="24"/>
          <w:lang w:val="ru-RU"/>
        </w:rPr>
        <w:t xml:space="preserve">БАЗОВЫЙ ТОК  </w:t>
      </w:r>
      <w:r w:rsidR="00BE4403" w:rsidRPr="00BE4403">
        <w:rPr>
          <w:rFonts w:ascii="Arial" w:hAnsi="Arial" w:cs="Arial"/>
          <w:bCs/>
          <w:sz w:val="24"/>
          <w:szCs w:val="24"/>
          <w:lang w:val="ru-RU"/>
        </w:rPr>
        <w:t xml:space="preserve"> </w:t>
      </w:r>
      <w:r w:rsidRPr="00BE4403">
        <w:rPr>
          <w:rFonts w:ascii="Arial" w:hAnsi="Arial" w:cs="Arial"/>
          <w:bCs/>
          <w:sz w:val="24"/>
          <w:szCs w:val="24"/>
        </w:rPr>
        <w:t>t</w:t>
      </w:r>
      <w:r w:rsidRPr="00BE4403">
        <w:rPr>
          <w:rFonts w:ascii="Arial" w:hAnsi="Arial" w:cs="Arial"/>
          <w:bCs/>
          <w:sz w:val="24"/>
          <w:szCs w:val="24"/>
          <w:vertAlign w:val="subscript"/>
          <w:lang w:val="ru-RU"/>
        </w:rPr>
        <w:t>2</w:t>
      </w:r>
      <w:r w:rsidRPr="00BE4403">
        <w:rPr>
          <w:rFonts w:ascii="Arial" w:hAnsi="Arial" w:cs="Arial"/>
          <w:bCs/>
          <w:sz w:val="24"/>
          <w:szCs w:val="24"/>
          <w:lang w:val="ru-RU"/>
        </w:rPr>
        <w:t>-</w:t>
      </w:r>
      <w:r w:rsidR="009A5993" w:rsidRPr="00BE4403">
        <w:rPr>
          <w:rFonts w:ascii="Arial" w:eastAsia="Segoe UI" w:hAnsi="Arial" w:cs="Arial"/>
          <w:bCs/>
          <w:sz w:val="24"/>
          <w:szCs w:val="24"/>
          <w:shd w:val="clear" w:color="auto" w:fill="FFFFFF"/>
          <w:lang w:val="ru-RU"/>
        </w:rPr>
        <w:t xml:space="preserve"> ПРОДУВКА </w:t>
      </w:r>
      <w:proofErr w:type="gramStart"/>
      <w:r w:rsidR="009A5993" w:rsidRPr="00BE4403">
        <w:rPr>
          <w:rFonts w:ascii="Arial" w:eastAsia="Segoe UI" w:hAnsi="Arial" w:cs="Arial"/>
          <w:bCs/>
          <w:sz w:val="24"/>
          <w:szCs w:val="24"/>
          <w:shd w:val="clear" w:color="auto" w:fill="FFFFFF"/>
          <w:lang w:val="ru-RU"/>
        </w:rPr>
        <w:t>ПОСЛЕ</w:t>
      </w:r>
      <w:r w:rsidRPr="00BE4403">
        <w:rPr>
          <w:rFonts w:ascii="Arial" w:hAnsi="Arial" w:cs="Arial"/>
          <w:bCs/>
          <w:sz w:val="24"/>
          <w:szCs w:val="24"/>
          <w:lang w:val="ru-RU"/>
        </w:rPr>
        <w:t xml:space="preserve">  </w:t>
      </w:r>
      <w:r w:rsidRPr="00BE4403">
        <w:rPr>
          <w:rFonts w:ascii="Arial" w:hAnsi="Arial" w:cs="Arial"/>
          <w:bCs/>
          <w:sz w:val="24"/>
          <w:szCs w:val="24"/>
        </w:rPr>
        <w:t>d</w:t>
      </w:r>
      <w:proofErr w:type="gramEnd"/>
      <w:r w:rsidRPr="00BE4403">
        <w:rPr>
          <w:rFonts w:ascii="Arial" w:hAnsi="Arial" w:cs="Arial"/>
          <w:bCs/>
          <w:sz w:val="24"/>
          <w:szCs w:val="24"/>
          <w:lang w:val="ru-RU"/>
        </w:rPr>
        <w:t>-</w:t>
      </w:r>
      <w:r w:rsidR="009A5993" w:rsidRPr="00BE4403">
        <w:rPr>
          <w:bCs/>
          <w:sz w:val="24"/>
          <w:szCs w:val="24"/>
          <w:lang w:val="ru-RU"/>
        </w:rPr>
        <w:t xml:space="preserve"> </w:t>
      </w:r>
      <w:r w:rsidR="009A5993" w:rsidRPr="00BE4403">
        <w:rPr>
          <w:rFonts w:ascii="Arial" w:hAnsi="Arial" w:cs="Arial"/>
          <w:bCs/>
          <w:sz w:val="24"/>
          <w:szCs w:val="24"/>
          <w:lang w:val="ru-RU"/>
        </w:rPr>
        <w:t>ШИРИНА ОЧИСТКИ</w:t>
      </w:r>
    </w:p>
    <w:p w14:paraId="39677290" w14:textId="61DF0E05" w:rsidR="00EB407D" w:rsidRPr="00BE4403" w:rsidRDefault="00EB407D" w:rsidP="00EB407D">
      <w:pPr>
        <w:rPr>
          <w:rFonts w:ascii="Arial" w:hAnsi="Arial" w:cs="Arial"/>
          <w:bCs/>
          <w:sz w:val="24"/>
          <w:szCs w:val="24"/>
          <w:lang w:val="ru-RU"/>
        </w:rPr>
      </w:pPr>
      <w:r w:rsidRPr="00BE4403">
        <w:rPr>
          <w:rFonts w:ascii="Arial" w:hAnsi="Arial" w:cs="Arial"/>
          <w:bCs/>
          <w:sz w:val="24"/>
          <w:szCs w:val="24"/>
        </w:rPr>
        <w:t>I</w:t>
      </w:r>
      <w:r w:rsidRPr="00BE4403">
        <w:rPr>
          <w:rFonts w:ascii="Arial" w:hAnsi="Arial" w:cs="Arial"/>
          <w:bCs/>
          <w:sz w:val="24"/>
          <w:szCs w:val="24"/>
          <w:vertAlign w:val="subscript"/>
        </w:rPr>
        <w:t>Q</w:t>
      </w:r>
      <w:r w:rsidRPr="00BE4403">
        <w:rPr>
          <w:rFonts w:ascii="Arial" w:hAnsi="Arial" w:cs="Arial"/>
          <w:bCs/>
          <w:sz w:val="24"/>
          <w:szCs w:val="24"/>
          <w:lang w:val="ru-RU"/>
        </w:rPr>
        <w:t>-</w:t>
      </w:r>
      <w:r w:rsidR="00BE4403">
        <w:rPr>
          <w:rFonts w:ascii="Arial" w:eastAsia="Segoe UI" w:hAnsi="Arial" w:cs="Arial"/>
          <w:bCs/>
          <w:sz w:val="24"/>
          <w:szCs w:val="24"/>
          <w:shd w:val="clear" w:color="auto" w:fill="FFFFFF"/>
          <w:lang w:val="ru-RU"/>
        </w:rPr>
        <w:t xml:space="preserve"> </w:t>
      </w:r>
      <w:r w:rsidR="00BE4403" w:rsidRPr="00BE4403">
        <w:rPr>
          <w:rFonts w:ascii="Arial" w:hAnsi="Arial" w:cs="Arial"/>
          <w:bCs/>
          <w:sz w:val="24"/>
          <w:szCs w:val="24"/>
          <w:lang w:val="ru-RU"/>
        </w:rPr>
        <w:t>НАЧАЛЬНЫЙ ТОК</w:t>
      </w:r>
      <w:r w:rsidRPr="00BE4403">
        <w:rPr>
          <w:rFonts w:ascii="Arial" w:hAnsi="Arial" w:cs="Arial"/>
          <w:bCs/>
          <w:sz w:val="24"/>
          <w:szCs w:val="24"/>
          <w:lang w:val="ru-RU"/>
        </w:rPr>
        <w:t xml:space="preserve"> </w:t>
      </w:r>
      <w:r w:rsidRPr="00BE4403">
        <w:rPr>
          <w:rFonts w:ascii="Arial" w:hAnsi="Arial" w:cs="Arial"/>
          <w:bCs/>
          <w:sz w:val="24"/>
          <w:szCs w:val="24"/>
        </w:rPr>
        <w:t>t</w:t>
      </w:r>
      <w:r w:rsidRPr="00BE4403">
        <w:rPr>
          <w:rFonts w:ascii="Arial" w:hAnsi="Arial" w:cs="Arial"/>
          <w:bCs/>
          <w:sz w:val="24"/>
          <w:szCs w:val="24"/>
          <w:vertAlign w:val="subscript"/>
          <w:lang w:val="ru-RU"/>
        </w:rPr>
        <w:t>3</w:t>
      </w:r>
      <w:r w:rsidRPr="00BE4403">
        <w:rPr>
          <w:rFonts w:ascii="Arial" w:hAnsi="Arial" w:cs="Arial"/>
          <w:bCs/>
          <w:sz w:val="24"/>
          <w:szCs w:val="24"/>
          <w:lang w:val="ru-RU"/>
        </w:rPr>
        <w:t>-</w:t>
      </w:r>
      <w:r w:rsidR="00BE4403" w:rsidRPr="00BE4403">
        <w:rPr>
          <w:rFonts w:ascii="Arial" w:hAnsi="Arial" w:cs="Arial"/>
          <w:bCs/>
          <w:sz w:val="24"/>
          <w:szCs w:val="24"/>
          <w:lang w:val="ru-RU"/>
        </w:rPr>
        <w:t xml:space="preserve"> НАРАСТАНИЕ ТОКА</w:t>
      </w:r>
      <w:r w:rsidR="00BE4403">
        <w:rPr>
          <w:rFonts w:ascii="Arial" w:hAnsi="Arial" w:cs="Arial"/>
          <w:bCs/>
          <w:sz w:val="24"/>
          <w:szCs w:val="24"/>
          <w:lang w:val="ru-RU"/>
        </w:rPr>
        <w:t xml:space="preserve"> </w:t>
      </w:r>
      <w:r w:rsidRPr="00BE4403">
        <w:rPr>
          <w:rFonts w:ascii="Arial" w:hAnsi="Arial" w:cs="Arial"/>
          <w:bCs/>
          <w:sz w:val="24"/>
          <w:szCs w:val="24"/>
        </w:rPr>
        <w:t>f</w:t>
      </w:r>
      <w:r w:rsidRPr="00BE4403">
        <w:rPr>
          <w:rFonts w:ascii="Arial" w:hAnsi="Arial" w:cs="Arial"/>
          <w:bCs/>
          <w:sz w:val="24"/>
          <w:szCs w:val="24"/>
          <w:vertAlign w:val="subscript"/>
          <w:lang w:val="ru-RU"/>
        </w:rPr>
        <w:t>1</w:t>
      </w:r>
      <w:r w:rsidRPr="00BE4403">
        <w:rPr>
          <w:rFonts w:ascii="Arial" w:hAnsi="Arial" w:cs="Arial"/>
          <w:bCs/>
          <w:sz w:val="24"/>
          <w:szCs w:val="24"/>
          <w:lang w:val="ru-RU"/>
        </w:rPr>
        <w:t>-</w:t>
      </w:r>
      <w:r w:rsidR="00BE4403" w:rsidRPr="00BE4403">
        <w:rPr>
          <w:rFonts w:ascii="Arial" w:hAnsi="Arial" w:cs="Arial"/>
          <w:bCs/>
          <w:sz w:val="24"/>
          <w:szCs w:val="24"/>
          <w:lang w:val="ru-RU"/>
        </w:rPr>
        <w:t xml:space="preserve"> ЧАСТОТА ИМПУЛЬСОВ</w:t>
      </w:r>
    </w:p>
    <w:p w14:paraId="50A2C771" w14:textId="4529C5AF" w:rsidR="00EB407D" w:rsidRPr="00BE4403" w:rsidRDefault="00EB407D" w:rsidP="00EB407D">
      <w:pPr>
        <w:rPr>
          <w:rFonts w:ascii="Arial" w:hAnsi="Arial" w:cs="Arial"/>
          <w:bCs/>
          <w:sz w:val="24"/>
          <w:szCs w:val="24"/>
          <w:lang w:val="ru-RU"/>
        </w:rPr>
      </w:pPr>
      <w:r w:rsidRPr="00BE4403">
        <w:rPr>
          <w:rFonts w:ascii="Arial" w:hAnsi="Arial" w:cs="Arial"/>
          <w:bCs/>
          <w:sz w:val="24"/>
          <w:szCs w:val="24"/>
        </w:rPr>
        <w:t>I</w:t>
      </w:r>
      <w:r w:rsidRPr="00BE4403">
        <w:rPr>
          <w:rFonts w:ascii="Arial" w:hAnsi="Arial" w:cs="Arial"/>
          <w:bCs/>
          <w:sz w:val="24"/>
          <w:szCs w:val="24"/>
          <w:vertAlign w:val="subscript"/>
        </w:rPr>
        <w:t>S</w:t>
      </w:r>
      <w:r w:rsidRPr="00BE4403">
        <w:rPr>
          <w:rFonts w:ascii="Arial" w:hAnsi="Arial" w:cs="Arial"/>
          <w:bCs/>
          <w:sz w:val="24"/>
          <w:szCs w:val="24"/>
          <w:lang w:val="ru-RU"/>
        </w:rPr>
        <w:t xml:space="preserve">- </w:t>
      </w:r>
      <w:r w:rsidR="00BE4403" w:rsidRPr="00BE4403">
        <w:rPr>
          <w:rFonts w:ascii="Arial" w:hAnsi="Arial" w:cs="Arial"/>
          <w:bCs/>
          <w:sz w:val="24"/>
          <w:szCs w:val="24"/>
          <w:lang w:val="ru-RU"/>
        </w:rPr>
        <w:t>ТОК ЗАВАРКИ КРАТЕРА</w:t>
      </w:r>
      <w:r w:rsidRPr="00BE4403">
        <w:rPr>
          <w:rFonts w:ascii="Arial" w:hAnsi="Arial" w:cs="Arial"/>
          <w:bCs/>
          <w:sz w:val="24"/>
          <w:szCs w:val="24"/>
          <w:lang w:val="ru-RU"/>
        </w:rPr>
        <w:t xml:space="preserve">     </w:t>
      </w:r>
      <w:r w:rsidRPr="00BE4403">
        <w:rPr>
          <w:rFonts w:ascii="Arial" w:hAnsi="Arial" w:cs="Arial"/>
          <w:bCs/>
          <w:sz w:val="24"/>
          <w:szCs w:val="24"/>
        </w:rPr>
        <w:t>t</w:t>
      </w:r>
      <w:r w:rsidRPr="00BE4403">
        <w:rPr>
          <w:rFonts w:ascii="Arial" w:hAnsi="Arial" w:cs="Arial"/>
          <w:bCs/>
          <w:sz w:val="24"/>
          <w:szCs w:val="24"/>
          <w:vertAlign w:val="subscript"/>
          <w:lang w:val="ru-RU"/>
        </w:rPr>
        <w:t>4</w:t>
      </w:r>
      <w:r w:rsidRPr="00BE4403">
        <w:rPr>
          <w:rFonts w:ascii="Arial" w:hAnsi="Arial" w:cs="Arial"/>
          <w:bCs/>
          <w:sz w:val="24"/>
          <w:szCs w:val="24"/>
          <w:lang w:val="ru-RU"/>
        </w:rPr>
        <w:t>-</w:t>
      </w:r>
      <w:r w:rsidR="00BE4403" w:rsidRPr="00BE4403">
        <w:rPr>
          <w:bCs/>
          <w:sz w:val="24"/>
          <w:szCs w:val="24"/>
          <w:lang w:val="ru-RU"/>
        </w:rPr>
        <w:t xml:space="preserve"> </w:t>
      </w:r>
      <w:r w:rsidR="00BE4403" w:rsidRPr="00BE4403">
        <w:rPr>
          <w:rFonts w:ascii="Arial" w:hAnsi="Arial" w:cs="Arial"/>
          <w:bCs/>
          <w:sz w:val="24"/>
          <w:szCs w:val="24"/>
          <w:lang w:val="ru-RU"/>
        </w:rPr>
        <w:t xml:space="preserve">СПАД ТОКА </w:t>
      </w:r>
      <w:r w:rsidRPr="00BE4403">
        <w:rPr>
          <w:rFonts w:ascii="Arial" w:hAnsi="Arial" w:cs="Arial"/>
          <w:bCs/>
          <w:sz w:val="24"/>
          <w:szCs w:val="24"/>
        </w:rPr>
        <w:t>f</w:t>
      </w:r>
      <w:r w:rsidRPr="00BE4403">
        <w:rPr>
          <w:rFonts w:ascii="Arial" w:hAnsi="Arial" w:cs="Arial"/>
          <w:bCs/>
          <w:sz w:val="24"/>
          <w:szCs w:val="24"/>
          <w:vertAlign w:val="subscript"/>
          <w:lang w:val="ru-RU"/>
        </w:rPr>
        <w:t>2</w:t>
      </w:r>
      <w:r w:rsidRPr="00BE4403">
        <w:rPr>
          <w:rFonts w:ascii="Arial" w:hAnsi="Arial" w:cs="Arial"/>
          <w:bCs/>
          <w:sz w:val="24"/>
          <w:szCs w:val="24"/>
          <w:lang w:val="ru-RU"/>
        </w:rPr>
        <w:t>-</w:t>
      </w:r>
      <w:r w:rsidR="00BE4403">
        <w:rPr>
          <w:rFonts w:ascii="Arial" w:hAnsi="Arial" w:cs="Arial"/>
          <w:bCs/>
          <w:sz w:val="24"/>
          <w:szCs w:val="24"/>
          <w:lang w:val="ru-RU"/>
        </w:rPr>
        <w:t xml:space="preserve"> </w:t>
      </w:r>
      <w:r w:rsidR="00BE4403" w:rsidRPr="00BE4403">
        <w:rPr>
          <w:rFonts w:ascii="Arial" w:hAnsi="Arial" w:cs="Arial"/>
          <w:bCs/>
          <w:sz w:val="24"/>
          <w:szCs w:val="24"/>
          <w:lang w:val="ru-RU"/>
        </w:rPr>
        <w:t>ЧАСТОТА ТОКА</w:t>
      </w:r>
    </w:p>
    <w:p w14:paraId="5F3D4AE3" w14:textId="77777777" w:rsidR="00E32CB1" w:rsidRDefault="00E32CB1" w:rsidP="004E0DD4">
      <w:pPr>
        <w:rPr>
          <w:rFonts w:ascii="Arial" w:hAnsi="Arial" w:cs="Arial"/>
          <w:sz w:val="24"/>
          <w:szCs w:val="24"/>
          <w:lang w:val="ru-RU"/>
        </w:rPr>
      </w:pPr>
    </w:p>
    <w:p w14:paraId="773445B1" w14:textId="47D55C28" w:rsidR="00495F22" w:rsidRPr="00711570" w:rsidRDefault="008A2946" w:rsidP="004E0DD4">
      <w:pPr>
        <w:rPr>
          <w:rFonts w:ascii="Arial" w:hAnsi="Arial" w:cs="Arial"/>
          <w:sz w:val="24"/>
          <w:szCs w:val="24"/>
          <w:lang w:val="ru-RU"/>
        </w:rPr>
      </w:pPr>
      <w:r w:rsidRPr="00711570">
        <w:rPr>
          <w:rFonts w:ascii="Arial" w:hAnsi="Arial" w:cs="Arial"/>
          <w:sz w:val="24"/>
          <w:szCs w:val="24"/>
          <w:lang w:val="ru-RU"/>
        </w:rPr>
        <w:t>(3) Ширина очистки:</w:t>
      </w:r>
    </w:p>
    <w:p w14:paraId="2B628D50" w14:textId="4D6ED6EF" w:rsidR="00495F22" w:rsidRPr="00711570" w:rsidRDefault="008A2946" w:rsidP="004E0DD4">
      <w:pPr>
        <w:rPr>
          <w:rFonts w:ascii="Arial" w:hAnsi="Arial" w:cs="Arial"/>
          <w:sz w:val="24"/>
          <w:szCs w:val="24"/>
          <w:lang w:val="ru-RU"/>
        </w:rPr>
      </w:pPr>
      <w:r w:rsidRPr="00711570">
        <w:rPr>
          <w:rFonts w:ascii="Arial" w:hAnsi="Arial" w:cs="Arial"/>
          <w:sz w:val="24"/>
          <w:szCs w:val="24"/>
          <w:lang w:val="ru-RU"/>
        </w:rPr>
        <w:t>Ширина очистки фактически регулирует временное отношение положительного тока (тока, текущего от заготовки к вольфрамовому электроду) к отрицательному току (тока, текущего от вольфрамового электрода к заготовке) за один цикл выходного тока. То есть в течение фиксированного времени, если положительный ток уменьшится (увеличится), отрицательный ток соответственно увеличится (уменьшится).</w:t>
      </w:r>
    </w:p>
    <w:p w14:paraId="7ED41332" w14:textId="77777777" w:rsidR="00495F22" w:rsidRPr="00711570" w:rsidRDefault="008A2946" w:rsidP="004E0DD4">
      <w:pPr>
        <w:rPr>
          <w:rFonts w:ascii="Arial" w:hAnsi="Arial" w:cs="Arial"/>
          <w:sz w:val="24"/>
          <w:szCs w:val="24"/>
          <w:lang w:val="ru-RU"/>
        </w:rPr>
      </w:pPr>
      <w:r w:rsidRPr="00711570">
        <w:rPr>
          <w:rFonts w:ascii="Arial" w:hAnsi="Arial" w:cs="Arial"/>
          <w:sz w:val="24"/>
          <w:szCs w:val="24"/>
          <w:lang w:val="ru-RU"/>
        </w:rPr>
        <w:t xml:space="preserve">Положительный ток в основном играет роль при сварке, в то время как </w:t>
      </w:r>
      <w:r w:rsidRPr="00711570">
        <w:rPr>
          <w:rFonts w:ascii="Arial" w:hAnsi="Arial" w:cs="Arial"/>
          <w:sz w:val="24"/>
          <w:szCs w:val="24"/>
          <w:lang w:val="ru-RU"/>
        </w:rPr>
        <w:lastRenderedPageBreak/>
        <w:t>отрицательный ток в основном играет роль при очистке оксидной пленки на обрабатываемой детали. Однако вольфрамовый электрод легко перегорает при отрицательном токе. Таким образом, регулировка ширины очистки позволяет сварщикам найти оптимальное место для эффективного удаления оксидной пленки без обжига вольфрамового электрода.</w:t>
      </w:r>
    </w:p>
    <w:p w14:paraId="28F15CE7" w14:textId="77777777" w:rsidR="00495F22" w:rsidRPr="00711570" w:rsidRDefault="008A2946" w:rsidP="004E0DD4">
      <w:pPr>
        <w:rPr>
          <w:rFonts w:ascii="Arial" w:hAnsi="Arial" w:cs="Arial"/>
          <w:sz w:val="24"/>
          <w:szCs w:val="24"/>
          <w:lang w:val="ru-RU"/>
        </w:rPr>
      </w:pPr>
      <w:r w:rsidRPr="00711570">
        <w:rPr>
          <w:rFonts w:ascii="Arial" w:hAnsi="Arial" w:cs="Arial"/>
          <w:sz w:val="24"/>
          <w:szCs w:val="24"/>
          <w:lang w:val="ru-RU"/>
        </w:rPr>
        <w:t>Взаимосвязь между заданным значением ширины очистки, эффектом сварки и расходом электрода показана в таблице ниже:</w:t>
      </w:r>
    </w:p>
    <w:tbl>
      <w:tblPr>
        <w:tblW w:w="9180" w:type="dxa"/>
        <w:tblLayout w:type="fixed"/>
        <w:tblLook w:val="0000" w:firstRow="0" w:lastRow="0" w:firstColumn="0" w:lastColumn="0" w:noHBand="0" w:noVBand="0"/>
      </w:tblPr>
      <w:tblGrid>
        <w:gridCol w:w="3133"/>
        <w:gridCol w:w="1795"/>
        <w:gridCol w:w="2835"/>
        <w:gridCol w:w="1417"/>
      </w:tblGrid>
      <w:tr w:rsidR="00327E73" w:rsidRPr="00711570" w14:paraId="674CDB35" w14:textId="77777777" w:rsidTr="007D3359">
        <w:trPr>
          <w:trHeight w:val="530"/>
        </w:trPr>
        <w:tc>
          <w:tcPr>
            <w:tcW w:w="3133" w:type="dxa"/>
            <w:tcBorders>
              <w:top w:val="single" w:sz="4" w:space="0" w:color="000000"/>
              <w:left w:val="single" w:sz="4" w:space="0" w:color="000000"/>
              <w:bottom w:val="single" w:sz="4" w:space="0" w:color="000000"/>
              <w:right w:val="single" w:sz="4" w:space="0" w:color="000000"/>
            </w:tcBorders>
            <w:vAlign w:val="center"/>
          </w:tcPr>
          <w:p w14:paraId="4E85C795" w14:textId="77777777" w:rsidR="00495F22" w:rsidRPr="00711570" w:rsidRDefault="008A2946" w:rsidP="00FC1618">
            <w:pPr>
              <w:jc w:val="center"/>
              <w:rPr>
                <w:rFonts w:ascii="Arial" w:hAnsi="Arial" w:cs="Arial"/>
                <w:sz w:val="24"/>
                <w:szCs w:val="24"/>
              </w:rPr>
            </w:pPr>
            <w:proofErr w:type="spellStart"/>
            <w:r w:rsidRPr="00711570">
              <w:rPr>
                <w:rFonts w:ascii="Arial" w:hAnsi="Arial" w:cs="Arial"/>
                <w:sz w:val="24"/>
                <w:szCs w:val="24"/>
              </w:rPr>
              <w:t>Значение</w:t>
            </w:r>
            <w:proofErr w:type="spellEnd"/>
            <w:r w:rsidRPr="00711570">
              <w:rPr>
                <w:rFonts w:ascii="Arial" w:hAnsi="Arial" w:cs="Arial"/>
                <w:sz w:val="24"/>
                <w:szCs w:val="24"/>
              </w:rPr>
              <w:t xml:space="preserve"> (%)</w:t>
            </w:r>
          </w:p>
        </w:tc>
        <w:tc>
          <w:tcPr>
            <w:tcW w:w="1795" w:type="dxa"/>
            <w:tcBorders>
              <w:top w:val="single" w:sz="4" w:space="0" w:color="000000"/>
              <w:left w:val="single" w:sz="4" w:space="0" w:color="000000"/>
              <w:bottom w:val="single" w:sz="4" w:space="0" w:color="000000"/>
              <w:right w:val="single" w:sz="4" w:space="0" w:color="000000"/>
            </w:tcBorders>
            <w:vAlign w:val="center"/>
          </w:tcPr>
          <w:p w14:paraId="7D468BC6" w14:textId="77777777" w:rsidR="00495F22" w:rsidRPr="00711570" w:rsidRDefault="008A2946" w:rsidP="00FC1618">
            <w:pPr>
              <w:jc w:val="center"/>
              <w:rPr>
                <w:rFonts w:ascii="Arial" w:hAnsi="Arial" w:cs="Arial"/>
                <w:sz w:val="24"/>
                <w:szCs w:val="24"/>
              </w:rPr>
            </w:pPr>
            <w:r w:rsidRPr="00711570">
              <w:rPr>
                <w:rFonts w:ascii="Arial" w:hAnsi="Arial" w:cs="Arial"/>
                <w:sz w:val="24"/>
                <w:szCs w:val="24"/>
              </w:rPr>
              <w:t>10</w:t>
            </w:r>
          </w:p>
        </w:tc>
        <w:tc>
          <w:tcPr>
            <w:tcW w:w="2835" w:type="dxa"/>
            <w:tcBorders>
              <w:top w:val="single" w:sz="4" w:space="0" w:color="000000"/>
              <w:left w:val="single" w:sz="4" w:space="0" w:color="000000"/>
              <w:bottom w:val="single" w:sz="4" w:space="0" w:color="000000"/>
              <w:right w:val="single" w:sz="4" w:space="0" w:color="000000"/>
            </w:tcBorders>
            <w:vAlign w:val="center"/>
          </w:tcPr>
          <w:p w14:paraId="166D134F" w14:textId="30E09E5A" w:rsidR="00495F22" w:rsidRPr="00711570" w:rsidRDefault="008A2946" w:rsidP="00FC1618">
            <w:pPr>
              <w:jc w:val="center"/>
              <w:rPr>
                <w:rFonts w:ascii="Arial" w:hAnsi="Arial" w:cs="Arial"/>
                <w:sz w:val="24"/>
                <w:szCs w:val="24"/>
              </w:rPr>
            </w:pPr>
            <w:r w:rsidRPr="00711570">
              <w:rPr>
                <w:rFonts w:ascii="Arial" w:hAnsi="Arial" w:cs="Arial"/>
                <w:sz w:val="24"/>
                <w:szCs w:val="24"/>
              </w:rPr>
              <w:t>33</w:t>
            </w:r>
            <w:r w:rsidR="007D3359">
              <w:rPr>
                <w:rFonts w:ascii="Arial" w:hAnsi="Arial" w:cs="Arial"/>
                <w:sz w:val="24"/>
                <w:szCs w:val="24"/>
                <w:lang w:val="ru-RU"/>
              </w:rPr>
              <w:t xml:space="preserve"> </w:t>
            </w:r>
            <w:r w:rsidRPr="00711570">
              <w:rPr>
                <w:rFonts w:ascii="Arial" w:hAnsi="Arial" w:cs="Arial"/>
                <w:sz w:val="24"/>
                <w:szCs w:val="24"/>
              </w:rPr>
              <w:t>(</w:t>
            </w:r>
            <w:proofErr w:type="spellStart"/>
            <w:r w:rsidRPr="00711570">
              <w:rPr>
                <w:rFonts w:ascii="Arial" w:hAnsi="Arial" w:cs="Arial"/>
                <w:sz w:val="24"/>
                <w:szCs w:val="24"/>
              </w:rPr>
              <w:t>стандартное</w:t>
            </w:r>
            <w:proofErr w:type="spellEnd"/>
            <w:r w:rsidRPr="00711570">
              <w:rPr>
                <w:rFonts w:ascii="Arial" w:hAnsi="Arial" w:cs="Arial"/>
                <w:sz w:val="24"/>
                <w:szCs w:val="24"/>
              </w:rPr>
              <w:t>)</w:t>
            </w:r>
          </w:p>
        </w:tc>
        <w:tc>
          <w:tcPr>
            <w:tcW w:w="1417" w:type="dxa"/>
            <w:tcBorders>
              <w:top w:val="single" w:sz="4" w:space="0" w:color="000000"/>
              <w:left w:val="single" w:sz="4" w:space="0" w:color="000000"/>
              <w:bottom w:val="single" w:sz="4" w:space="0" w:color="000000"/>
              <w:right w:val="single" w:sz="4" w:space="0" w:color="000000"/>
            </w:tcBorders>
            <w:vAlign w:val="center"/>
          </w:tcPr>
          <w:p w14:paraId="718A7239" w14:textId="77777777" w:rsidR="00495F22" w:rsidRPr="00711570" w:rsidRDefault="008A2946" w:rsidP="00FC1618">
            <w:pPr>
              <w:jc w:val="center"/>
              <w:rPr>
                <w:rFonts w:ascii="Arial" w:hAnsi="Arial" w:cs="Arial"/>
                <w:sz w:val="24"/>
                <w:szCs w:val="24"/>
              </w:rPr>
            </w:pPr>
            <w:r w:rsidRPr="00711570">
              <w:rPr>
                <w:rFonts w:ascii="Arial" w:hAnsi="Arial" w:cs="Arial"/>
                <w:sz w:val="24"/>
                <w:szCs w:val="24"/>
              </w:rPr>
              <w:t>50</w:t>
            </w:r>
          </w:p>
        </w:tc>
      </w:tr>
      <w:tr w:rsidR="00327E73" w:rsidRPr="00711570" w14:paraId="21D027CE" w14:textId="77777777" w:rsidTr="007D3359">
        <w:trPr>
          <w:trHeight w:val="1045"/>
        </w:trPr>
        <w:tc>
          <w:tcPr>
            <w:tcW w:w="3133" w:type="dxa"/>
            <w:tcBorders>
              <w:top w:val="single" w:sz="4" w:space="0" w:color="000000"/>
              <w:left w:val="single" w:sz="4" w:space="0" w:color="000000"/>
              <w:bottom w:val="single" w:sz="4" w:space="0" w:color="000000"/>
              <w:right w:val="single" w:sz="4" w:space="0" w:color="000000"/>
            </w:tcBorders>
            <w:vAlign w:val="center"/>
          </w:tcPr>
          <w:p w14:paraId="0A826CAE" w14:textId="77777777" w:rsidR="00495F22" w:rsidRPr="00711570" w:rsidRDefault="008A2946" w:rsidP="004E0DD4">
            <w:pPr>
              <w:rPr>
                <w:rFonts w:ascii="Arial" w:hAnsi="Arial" w:cs="Arial"/>
                <w:sz w:val="24"/>
                <w:szCs w:val="24"/>
              </w:rPr>
            </w:pPr>
            <w:proofErr w:type="spellStart"/>
            <w:r w:rsidRPr="00711570">
              <w:rPr>
                <w:rFonts w:ascii="Arial" w:hAnsi="Arial" w:cs="Arial"/>
                <w:sz w:val="24"/>
                <w:szCs w:val="24"/>
              </w:rPr>
              <w:t>Расход</w:t>
            </w:r>
            <w:proofErr w:type="spellEnd"/>
            <w:r w:rsidRPr="00711570">
              <w:rPr>
                <w:rFonts w:ascii="Arial" w:hAnsi="Arial" w:cs="Arial"/>
                <w:sz w:val="24"/>
                <w:szCs w:val="24"/>
              </w:rPr>
              <w:t xml:space="preserve"> </w:t>
            </w:r>
            <w:proofErr w:type="spellStart"/>
            <w:r w:rsidRPr="00711570">
              <w:rPr>
                <w:rFonts w:ascii="Arial" w:hAnsi="Arial" w:cs="Arial"/>
                <w:sz w:val="24"/>
                <w:szCs w:val="24"/>
              </w:rPr>
              <w:t>электрода</w:t>
            </w:r>
            <w:proofErr w:type="spellEnd"/>
          </w:p>
        </w:tc>
        <w:tc>
          <w:tcPr>
            <w:tcW w:w="1795" w:type="dxa"/>
            <w:tcBorders>
              <w:top w:val="single" w:sz="4" w:space="0" w:color="000000"/>
              <w:left w:val="single" w:sz="4" w:space="0" w:color="000000"/>
              <w:bottom w:val="single" w:sz="4" w:space="0" w:color="000000"/>
              <w:right w:val="single" w:sz="4" w:space="0" w:color="000000"/>
            </w:tcBorders>
            <w:vAlign w:val="center"/>
          </w:tcPr>
          <w:p w14:paraId="488FFC51" w14:textId="77777777" w:rsidR="00495F22" w:rsidRPr="00711570" w:rsidRDefault="008A2946" w:rsidP="004E0DD4">
            <w:pPr>
              <w:rPr>
                <w:rFonts w:ascii="Arial" w:hAnsi="Arial" w:cs="Arial"/>
                <w:sz w:val="24"/>
                <w:szCs w:val="24"/>
              </w:rPr>
            </w:pPr>
            <w:proofErr w:type="spellStart"/>
            <w:r w:rsidRPr="00711570">
              <w:rPr>
                <w:rFonts w:ascii="Arial" w:hAnsi="Arial" w:cs="Arial"/>
                <w:sz w:val="24"/>
                <w:szCs w:val="24"/>
              </w:rPr>
              <w:t>Низкий</w:t>
            </w:r>
            <w:proofErr w:type="spellEnd"/>
          </w:p>
        </w:tc>
        <w:tc>
          <w:tcPr>
            <w:tcW w:w="2835" w:type="dxa"/>
            <w:tcBorders>
              <w:top w:val="single" w:sz="4" w:space="0" w:color="000000"/>
              <w:left w:val="single" w:sz="4" w:space="0" w:color="000000"/>
              <w:bottom w:val="single" w:sz="4" w:space="0" w:color="000000"/>
              <w:right w:val="single" w:sz="4" w:space="0" w:color="000000"/>
            </w:tcBorders>
            <w:vAlign w:val="center"/>
          </w:tcPr>
          <w:p w14:paraId="56CF969A" w14:textId="77777777" w:rsidR="00495F22" w:rsidRPr="00711570" w:rsidRDefault="008A2946" w:rsidP="004E0DD4">
            <w:pPr>
              <w:rPr>
                <w:rFonts w:ascii="Arial" w:hAnsi="Arial" w:cs="Arial"/>
                <w:sz w:val="24"/>
                <w:szCs w:val="24"/>
              </w:rPr>
            </w:pPr>
            <w:proofErr w:type="spellStart"/>
            <w:r w:rsidRPr="00711570">
              <w:rPr>
                <w:rFonts w:ascii="Arial" w:hAnsi="Arial" w:cs="Arial"/>
                <w:sz w:val="24"/>
                <w:szCs w:val="24"/>
              </w:rPr>
              <w:t>Нормальный</w:t>
            </w:r>
            <w:proofErr w:type="spellEnd"/>
          </w:p>
        </w:tc>
        <w:tc>
          <w:tcPr>
            <w:tcW w:w="1417" w:type="dxa"/>
            <w:tcBorders>
              <w:top w:val="single" w:sz="4" w:space="0" w:color="000000"/>
              <w:left w:val="single" w:sz="4" w:space="0" w:color="000000"/>
              <w:bottom w:val="single" w:sz="4" w:space="0" w:color="000000"/>
              <w:right w:val="single" w:sz="4" w:space="0" w:color="000000"/>
            </w:tcBorders>
            <w:vAlign w:val="center"/>
          </w:tcPr>
          <w:p w14:paraId="74D1705A" w14:textId="77777777" w:rsidR="00495F22" w:rsidRPr="00711570" w:rsidRDefault="008A2946" w:rsidP="004E0DD4">
            <w:pPr>
              <w:rPr>
                <w:rFonts w:ascii="Arial" w:hAnsi="Arial" w:cs="Arial"/>
                <w:sz w:val="24"/>
                <w:szCs w:val="24"/>
              </w:rPr>
            </w:pPr>
            <w:proofErr w:type="spellStart"/>
            <w:r w:rsidRPr="00711570">
              <w:rPr>
                <w:rFonts w:ascii="Arial" w:hAnsi="Arial" w:cs="Arial"/>
                <w:sz w:val="24"/>
                <w:szCs w:val="24"/>
              </w:rPr>
              <w:t>Высокий</w:t>
            </w:r>
            <w:proofErr w:type="spellEnd"/>
          </w:p>
        </w:tc>
      </w:tr>
      <w:tr w:rsidR="00327E73" w:rsidRPr="00711570" w14:paraId="41D97FAA" w14:textId="77777777" w:rsidTr="007D3359">
        <w:trPr>
          <w:trHeight w:val="943"/>
        </w:trPr>
        <w:tc>
          <w:tcPr>
            <w:tcW w:w="3133" w:type="dxa"/>
            <w:tcBorders>
              <w:top w:val="single" w:sz="4" w:space="0" w:color="000000"/>
              <w:left w:val="single" w:sz="4" w:space="0" w:color="000000"/>
              <w:bottom w:val="single" w:sz="4" w:space="0" w:color="000000"/>
              <w:right w:val="single" w:sz="4" w:space="0" w:color="000000"/>
            </w:tcBorders>
            <w:vAlign w:val="center"/>
          </w:tcPr>
          <w:p w14:paraId="4993CE18" w14:textId="5824EABE" w:rsidR="00495F22" w:rsidRPr="00A57569" w:rsidRDefault="00A57569" w:rsidP="004E0DD4">
            <w:pPr>
              <w:rPr>
                <w:rFonts w:ascii="Arial" w:hAnsi="Arial" w:cs="Arial"/>
                <w:sz w:val="24"/>
                <w:szCs w:val="24"/>
                <w:lang w:val="ru-RU"/>
              </w:rPr>
            </w:pPr>
            <w:r>
              <w:rPr>
                <w:rFonts w:ascii="Arial" w:hAnsi="Arial" w:cs="Arial"/>
                <w:sz w:val="24"/>
                <w:szCs w:val="24"/>
                <w:lang w:val="ru-RU"/>
              </w:rPr>
              <w:t>Глубина</w:t>
            </w:r>
          </w:p>
        </w:tc>
        <w:tc>
          <w:tcPr>
            <w:tcW w:w="1795" w:type="dxa"/>
            <w:tcBorders>
              <w:top w:val="single" w:sz="4" w:space="0" w:color="000000"/>
              <w:left w:val="single" w:sz="4" w:space="0" w:color="000000"/>
              <w:bottom w:val="single" w:sz="4" w:space="0" w:color="000000"/>
              <w:right w:val="single" w:sz="4" w:space="0" w:color="000000"/>
            </w:tcBorders>
            <w:vAlign w:val="center"/>
          </w:tcPr>
          <w:p w14:paraId="46565AC4" w14:textId="07D18582" w:rsidR="00495F22" w:rsidRPr="00711570" w:rsidRDefault="00A57569" w:rsidP="004E0DD4">
            <w:pPr>
              <w:rPr>
                <w:rFonts w:ascii="Arial" w:hAnsi="Arial" w:cs="Arial"/>
                <w:sz w:val="24"/>
                <w:szCs w:val="24"/>
              </w:rPr>
            </w:pPr>
            <w:proofErr w:type="spellStart"/>
            <w:r w:rsidRPr="00711570">
              <w:rPr>
                <w:rFonts w:ascii="Arial" w:hAnsi="Arial" w:cs="Arial"/>
                <w:sz w:val="24"/>
                <w:szCs w:val="24"/>
              </w:rPr>
              <w:t>Высокий</w:t>
            </w:r>
            <w:proofErr w:type="spellEnd"/>
          </w:p>
        </w:tc>
        <w:tc>
          <w:tcPr>
            <w:tcW w:w="2835" w:type="dxa"/>
            <w:tcBorders>
              <w:top w:val="single" w:sz="4" w:space="0" w:color="000000"/>
              <w:left w:val="single" w:sz="4" w:space="0" w:color="000000"/>
              <w:bottom w:val="single" w:sz="4" w:space="0" w:color="000000"/>
              <w:right w:val="single" w:sz="4" w:space="0" w:color="000000"/>
            </w:tcBorders>
            <w:vAlign w:val="center"/>
          </w:tcPr>
          <w:p w14:paraId="79E4E831" w14:textId="5C712CB2" w:rsidR="00495F22" w:rsidRPr="00711570" w:rsidRDefault="00A57569" w:rsidP="004E0DD4">
            <w:pPr>
              <w:rPr>
                <w:rFonts w:ascii="Arial" w:hAnsi="Arial" w:cs="Arial"/>
                <w:sz w:val="24"/>
                <w:szCs w:val="24"/>
              </w:rPr>
            </w:pPr>
            <w:proofErr w:type="spellStart"/>
            <w:r w:rsidRPr="00711570">
              <w:rPr>
                <w:rFonts w:ascii="Arial" w:hAnsi="Arial" w:cs="Arial"/>
                <w:sz w:val="24"/>
                <w:szCs w:val="24"/>
              </w:rPr>
              <w:t>Нормальный</w:t>
            </w:r>
            <w:proofErr w:type="spellEnd"/>
          </w:p>
        </w:tc>
        <w:tc>
          <w:tcPr>
            <w:tcW w:w="1417" w:type="dxa"/>
            <w:tcBorders>
              <w:top w:val="single" w:sz="4" w:space="0" w:color="000000"/>
              <w:left w:val="single" w:sz="4" w:space="0" w:color="000000"/>
              <w:bottom w:val="single" w:sz="4" w:space="0" w:color="000000"/>
              <w:right w:val="single" w:sz="4" w:space="0" w:color="000000"/>
            </w:tcBorders>
            <w:vAlign w:val="center"/>
          </w:tcPr>
          <w:p w14:paraId="5DAC9B95" w14:textId="7248A423" w:rsidR="00495F22" w:rsidRPr="00711570" w:rsidRDefault="00A57569" w:rsidP="004E0DD4">
            <w:pPr>
              <w:rPr>
                <w:rFonts w:ascii="Arial" w:hAnsi="Arial" w:cs="Arial"/>
                <w:sz w:val="24"/>
                <w:szCs w:val="24"/>
              </w:rPr>
            </w:pPr>
            <w:proofErr w:type="spellStart"/>
            <w:r w:rsidRPr="00711570">
              <w:rPr>
                <w:rFonts w:ascii="Arial" w:hAnsi="Arial" w:cs="Arial"/>
                <w:sz w:val="24"/>
                <w:szCs w:val="24"/>
              </w:rPr>
              <w:t>Низкий</w:t>
            </w:r>
            <w:proofErr w:type="spellEnd"/>
          </w:p>
        </w:tc>
      </w:tr>
      <w:tr w:rsidR="00495F22" w:rsidRPr="00711570" w14:paraId="226C2F3B" w14:textId="77777777" w:rsidTr="007D3359">
        <w:trPr>
          <w:trHeight w:val="1051"/>
        </w:trPr>
        <w:tc>
          <w:tcPr>
            <w:tcW w:w="3133" w:type="dxa"/>
            <w:tcBorders>
              <w:top w:val="single" w:sz="4" w:space="0" w:color="000000"/>
              <w:left w:val="single" w:sz="4" w:space="0" w:color="000000"/>
              <w:bottom w:val="single" w:sz="4" w:space="0" w:color="000000"/>
              <w:right w:val="single" w:sz="4" w:space="0" w:color="000000"/>
            </w:tcBorders>
            <w:vAlign w:val="center"/>
          </w:tcPr>
          <w:p w14:paraId="5003831C" w14:textId="25E00B15" w:rsidR="00495F22" w:rsidRPr="008E77BD" w:rsidRDefault="008E77BD" w:rsidP="004E0DD4">
            <w:pPr>
              <w:rPr>
                <w:rFonts w:ascii="Arial" w:hAnsi="Arial" w:cs="Arial"/>
                <w:sz w:val="24"/>
                <w:szCs w:val="24"/>
                <w:lang w:val="ru-RU"/>
              </w:rPr>
            </w:pPr>
            <w:r>
              <w:rPr>
                <w:rFonts w:ascii="Arial" w:hAnsi="Arial" w:cs="Arial"/>
                <w:sz w:val="24"/>
                <w:szCs w:val="24"/>
                <w:lang w:val="ru-RU"/>
              </w:rPr>
              <w:t>Ш</w:t>
            </w:r>
            <w:proofErr w:type="spellStart"/>
            <w:r w:rsidRPr="00711570">
              <w:rPr>
                <w:rFonts w:ascii="Arial" w:hAnsi="Arial" w:cs="Arial"/>
                <w:sz w:val="24"/>
                <w:szCs w:val="24"/>
              </w:rPr>
              <w:t>ирин</w:t>
            </w:r>
            <w:proofErr w:type="spellEnd"/>
            <w:r>
              <w:rPr>
                <w:rFonts w:ascii="Arial" w:hAnsi="Arial" w:cs="Arial"/>
                <w:sz w:val="24"/>
                <w:szCs w:val="24"/>
                <w:lang w:val="ru-RU"/>
              </w:rPr>
              <w:t>а</w:t>
            </w:r>
          </w:p>
        </w:tc>
        <w:tc>
          <w:tcPr>
            <w:tcW w:w="1795" w:type="dxa"/>
            <w:tcBorders>
              <w:top w:val="single" w:sz="4" w:space="0" w:color="000000"/>
              <w:left w:val="single" w:sz="4" w:space="0" w:color="000000"/>
              <w:bottom w:val="single" w:sz="4" w:space="0" w:color="000000"/>
              <w:right w:val="single" w:sz="4" w:space="0" w:color="000000"/>
            </w:tcBorders>
            <w:vAlign w:val="center"/>
          </w:tcPr>
          <w:p w14:paraId="31C9A7A8" w14:textId="342FC30B" w:rsidR="00495F22" w:rsidRPr="00145BD3" w:rsidRDefault="00145BD3" w:rsidP="004E0DD4">
            <w:pPr>
              <w:rPr>
                <w:rFonts w:ascii="Arial" w:hAnsi="Arial" w:cs="Arial"/>
                <w:sz w:val="24"/>
                <w:szCs w:val="24"/>
                <w:lang w:val="ru-RU"/>
              </w:rPr>
            </w:pPr>
            <w:r>
              <w:rPr>
                <w:rFonts w:ascii="Arial" w:hAnsi="Arial" w:cs="Arial"/>
                <w:sz w:val="24"/>
                <w:szCs w:val="24"/>
                <w:lang w:val="ru-RU"/>
              </w:rPr>
              <w:t>Узкая</w:t>
            </w:r>
          </w:p>
        </w:tc>
        <w:tc>
          <w:tcPr>
            <w:tcW w:w="2835" w:type="dxa"/>
            <w:tcBorders>
              <w:top w:val="single" w:sz="4" w:space="0" w:color="000000"/>
              <w:left w:val="single" w:sz="4" w:space="0" w:color="000000"/>
              <w:bottom w:val="single" w:sz="4" w:space="0" w:color="000000"/>
              <w:right w:val="single" w:sz="4" w:space="0" w:color="000000"/>
            </w:tcBorders>
            <w:vAlign w:val="center"/>
          </w:tcPr>
          <w:p w14:paraId="2031B3BF" w14:textId="34FF51F8" w:rsidR="00495F22" w:rsidRPr="00145BD3" w:rsidRDefault="00145BD3" w:rsidP="004E0DD4">
            <w:pPr>
              <w:rPr>
                <w:rFonts w:ascii="Arial" w:hAnsi="Arial" w:cs="Arial"/>
                <w:sz w:val="24"/>
                <w:szCs w:val="24"/>
                <w:lang w:val="ru-RU"/>
              </w:rPr>
            </w:pPr>
            <w:r>
              <w:rPr>
                <w:rFonts w:ascii="Arial" w:hAnsi="Arial" w:cs="Arial"/>
                <w:sz w:val="24"/>
                <w:szCs w:val="24"/>
                <w:lang w:val="ru-RU"/>
              </w:rPr>
              <w:t>Н</w:t>
            </w:r>
            <w:proofErr w:type="spellStart"/>
            <w:r w:rsidRPr="00711570">
              <w:rPr>
                <w:rFonts w:ascii="Arial" w:hAnsi="Arial" w:cs="Arial"/>
                <w:sz w:val="24"/>
                <w:szCs w:val="24"/>
              </w:rPr>
              <w:t>ормальн</w:t>
            </w:r>
            <w:r>
              <w:rPr>
                <w:rFonts w:ascii="Arial" w:hAnsi="Arial" w:cs="Arial"/>
                <w:sz w:val="24"/>
                <w:szCs w:val="24"/>
                <w:lang w:val="ru-RU"/>
              </w:rPr>
              <w:t>ая</w:t>
            </w:r>
            <w:proofErr w:type="spellEnd"/>
          </w:p>
        </w:tc>
        <w:tc>
          <w:tcPr>
            <w:tcW w:w="1417" w:type="dxa"/>
            <w:tcBorders>
              <w:top w:val="single" w:sz="4" w:space="0" w:color="000000"/>
              <w:left w:val="single" w:sz="4" w:space="0" w:color="000000"/>
              <w:bottom w:val="single" w:sz="4" w:space="0" w:color="000000"/>
              <w:right w:val="single" w:sz="4" w:space="0" w:color="000000"/>
            </w:tcBorders>
            <w:vAlign w:val="center"/>
          </w:tcPr>
          <w:p w14:paraId="2DC96674" w14:textId="4FC084F1" w:rsidR="00495F22" w:rsidRPr="00145BD3" w:rsidRDefault="00145BD3" w:rsidP="004E0DD4">
            <w:pPr>
              <w:rPr>
                <w:rFonts w:ascii="Arial" w:hAnsi="Arial" w:cs="Arial"/>
                <w:sz w:val="24"/>
                <w:szCs w:val="24"/>
                <w:lang w:val="ru-RU"/>
              </w:rPr>
            </w:pPr>
            <w:r>
              <w:rPr>
                <w:rFonts w:ascii="Arial" w:hAnsi="Arial" w:cs="Arial"/>
                <w:sz w:val="24"/>
                <w:szCs w:val="24"/>
                <w:lang w:val="ru-RU"/>
              </w:rPr>
              <w:t>Ш</w:t>
            </w:r>
            <w:proofErr w:type="spellStart"/>
            <w:r w:rsidRPr="00711570">
              <w:rPr>
                <w:rFonts w:ascii="Arial" w:hAnsi="Arial" w:cs="Arial"/>
                <w:sz w:val="24"/>
                <w:szCs w:val="24"/>
              </w:rPr>
              <w:t>ирок</w:t>
            </w:r>
            <w:r>
              <w:rPr>
                <w:rFonts w:ascii="Arial" w:hAnsi="Arial" w:cs="Arial"/>
                <w:sz w:val="24"/>
                <w:szCs w:val="24"/>
                <w:lang w:val="ru-RU"/>
              </w:rPr>
              <w:t>ая</w:t>
            </w:r>
            <w:proofErr w:type="spellEnd"/>
          </w:p>
        </w:tc>
      </w:tr>
    </w:tbl>
    <w:p w14:paraId="2B5CC207" w14:textId="77777777" w:rsidR="00495F22" w:rsidRPr="00711570" w:rsidRDefault="00495F22" w:rsidP="004E0DD4">
      <w:pPr>
        <w:rPr>
          <w:rFonts w:ascii="Arial" w:hAnsi="Arial" w:cs="Arial"/>
          <w:sz w:val="24"/>
          <w:szCs w:val="24"/>
        </w:rPr>
      </w:pPr>
    </w:p>
    <w:p w14:paraId="208C46FC" w14:textId="77777777" w:rsidR="00495F22" w:rsidRPr="00C93CBD" w:rsidRDefault="008A2946" w:rsidP="004E0DD4">
      <w:pPr>
        <w:rPr>
          <w:rFonts w:ascii="Arial" w:hAnsi="Arial" w:cs="Arial"/>
          <w:sz w:val="24"/>
          <w:szCs w:val="24"/>
          <w:lang w:val="ru-RU"/>
        </w:rPr>
      </w:pPr>
      <w:r w:rsidRPr="00711570">
        <w:rPr>
          <w:rFonts w:ascii="Arial" w:hAnsi="Arial" w:cs="Arial"/>
          <w:sz w:val="24"/>
          <w:szCs w:val="24"/>
        </w:rPr>
        <w:t xml:space="preserve">(4) </w:t>
      </w:r>
      <w:proofErr w:type="spellStart"/>
      <w:r w:rsidRPr="00711570">
        <w:rPr>
          <w:rFonts w:ascii="Arial" w:hAnsi="Arial" w:cs="Arial"/>
          <w:sz w:val="24"/>
          <w:szCs w:val="24"/>
        </w:rPr>
        <w:t>Управление</w:t>
      </w:r>
      <w:proofErr w:type="spellEnd"/>
      <w:r w:rsidRPr="00711570">
        <w:rPr>
          <w:rFonts w:ascii="Arial" w:hAnsi="Arial" w:cs="Arial"/>
          <w:sz w:val="24"/>
          <w:szCs w:val="24"/>
        </w:rPr>
        <w:t xml:space="preserve"> </w:t>
      </w:r>
      <w:proofErr w:type="spellStart"/>
      <w:r w:rsidRPr="00711570">
        <w:rPr>
          <w:rFonts w:ascii="Arial" w:hAnsi="Arial" w:cs="Arial"/>
          <w:sz w:val="24"/>
          <w:szCs w:val="24"/>
        </w:rPr>
        <w:t>ножным</w:t>
      </w:r>
      <w:proofErr w:type="spellEnd"/>
      <w:r w:rsidRPr="00711570">
        <w:rPr>
          <w:rFonts w:ascii="Arial" w:hAnsi="Arial" w:cs="Arial"/>
          <w:sz w:val="24"/>
          <w:szCs w:val="24"/>
        </w:rPr>
        <w:t xml:space="preserve"> </w:t>
      </w:r>
      <w:proofErr w:type="spellStart"/>
      <w:r w:rsidRPr="00711570">
        <w:rPr>
          <w:rFonts w:ascii="Arial" w:hAnsi="Arial" w:cs="Arial"/>
          <w:sz w:val="24"/>
          <w:szCs w:val="24"/>
        </w:rPr>
        <w:t>переключателем</w:t>
      </w:r>
      <w:proofErr w:type="spellEnd"/>
    </w:p>
    <w:p w14:paraId="408BED1D" w14:textId="77777777" w:rsidR="00495F22" w:rsidRDefault="008A2946" w:rsidP="004E0DD4">
      <w:pPr>
        <w:rPr>
          <w:rFonts w:ascii="Arial" w:hAnsi="Arial" w:cs="Arial"/>
          <w:sz w:val="24"/>
          <w:szCs w:val="24"/>
          <w:lang w:val="ru-RU"/>
        </w:rPr>
      </w:pPr>
      <w:r w:rsidRPr="00711570">
        <w:rPr>
          <w:rFonts w:ascii="Arial" w:hAnsi="Arial" w:cs="Arial"/>
          <w:sz w:val="24"/>
          <w:szCs w:val="24"/>
          <w:lang w:val="ru-RU"/>
        </w:rPr>
        <w:t>Пока ножной переключатель находится в состоянии короткого замыкания, сварочный аппарат загружен, и потенциометр ножной педали может регулировать сварочный ток.</w:t>
      </w:r>
    </w:p>
    <w:p w14:paraId="2D30D634" w14:textId="77777777" w:rsidR="00B125CD" w:rsidRDefault="00B125CD" w:rsidP="004E0DD4">
      <w:pPr>
        <w:rPr>
          <w:rFonts w:ascii="Arial" w:hAnsi="Arial" w:cs="Arial"/>
          <w:sz w:val="24"/>
          <w:szCs w:val="24"/>
          <w:lang w:val="ru-RU"/>
        </w:rPr>
      </w:pPr>
    </w:p>
    <w:p w14:paraId="32DE0E0F" w14:textId="77777777" w:rsidR="00B125CD" w:rsidRDefault="00B125CD" w:rsidP="004E0DD4">
      <w:pPr>
        <w:rPr>
          <w:rFonts w:ascii="Arial" w:hAnsi="Arial" w:cs="Arial"/>
          <w:sz w:val="24"/>
          <w:szCs w:val="24"/>
          <w:lang w:val="ru-RU"/>
        </w:rPr>
      </w:pPr>
    </w:p>
    <w:p w14:paraId="7DCB54A4" w14:textId="77777777" w:rsidR="00B125CD" w:rsidRDefault="00B125CD" w:rsidP="004E0DD4">
      <w:pPr>
        <w:rPr>
          <w:rFonts w:ascii="Arial" w:hAnsi="Arial" w:cs="Arial"/>
          <w:sz w:val="24"/>
          <w:szCs w:val="24"/>
          <w:lang w:val="ru-RU"/>
        </w:rPr>
      </w:pPr>
    </w:p>
    <w:p w14:paraId="184F30C9" w14:textId="77777777" w:rsidR="00B125CD" w:rsidRDefault="00B125CD" w:rsidP="004E0DD4">
      <w:pPr>
        <w:rPr>
          <w:rFonts w:ascii="Arial" w:hAnsi="Arial" w:cs="Arial"/>
          <w:sz w:val="24"/>
          <w:szCs w:val="24"/>
          <w:lang w:val="ru-RU"/>
        </w:rPr>
      </w:pPr>
    </w:p>
    <w:p w14:paraId="350EAA6D" w14:textId="77777777" w:rsidR="00B125CD" w:rsidRDefault="00B125CD" w:rsidP="004E0DD4">
      <w:pPr>
        <w:rPr>
          <w:rFonts w:ascii="Arial" w:hAnsi="Arial" w:cs="Arial"/>
          <w:sz w:val="24"/>
          <w:szCs w:val="24"/>
          <w:lang w:val="ru-RU"/>
        </w:rPr>
      </w:pPr>
    </w:p>
    <w:p w14:paraId="197E00F8" w14:textId="77777777" w:rsidR="00B125CD" w:rsidRPr="00711570" w:rsidRDefault="00B125CD" w:rsidP="004E0DD4">
      <w:pPr>
        <w:rPr>
          <w:rFonts w:ascii="Arial" w:hAnsi="Arial" w:cs="Arial"/>
          <w:sz w:val="24"/>
          <w:szCs w:val="24"/>
          <w:lang w:val="ru-RU"/>
        </w:rPr>
      </w:pPr>
    </w:p>
    <w:p w14:paraId="53145AE2" w14:textId="77777777" w:rsidR="00495F22" w:rsidRPr="00711570" w:rsidRDefault="008A2946" w:rsidP="004E0DD4">
      <w:pPr>
        <w:rPr>
          <w:rFonts w:ascii="Arial" w:hAnsi="Arial" w:cs="Arial"/>
          <w:sz w:val="24"/>
          <w:szCs w:val="24"/>
        </w:rPr>
      </w:pPr>
      <w:r w:rsidRPr="00711570">
        <w:rPr>
          <w:rFonts w:ascii="Arial" w:hAnsi="Arial" w:cs="Arial"/>
          <w:sz w:val="24"/>
          <w:szCs w:val="24"/>
        </w:rPr>
        <w:lastRenderedPageBreak/>
        <w:t xml:space="preserve">3.Схема </w:t>
      </w:r>
      <w:proofErr w:type="spellStart"/>
      <w:r w:rsidRPr="00711570">
        <w:rPr>
          <w:rFonts w:ascii="Arial" w:hAnsi="Arial" w:cs="Arial"/>
          <w:sz w:val="24"/>
          <w:szCs w:val="24"/>
        </w:rPr>
        <w:t>подключения</w:t>
      </w:r>
      <w:proofErr w:type="spellEnd"/>
      <w:r w:rsidRPr="00711570">
        <w:rPr>
          <w:rFonts w:ascii="Arial" w:hAnsi="Arial" w:cs="Arial"/>
          <w:sz w:val="24"/>
          <w:szCs w:val="24"/>
        </w:rPr>
        <w:t xml:space="preserve"> </w:t>
      </w:r>
      <w:proofErr w:type="spellStart"/>
      <w:r w:rsidRPr="00711570">
        <w:rPr>
          <w:rFonts w:ascii="Arial" w:hAnsi="Arial" w:cs="Arial"/>
          <w:sz w:val="24"/>
          <w:szCs w:val="24"/>
        </w:rPr>
        <w:t>основной</w:t>
      </w:r>
      <w:proofErr w:type="spellEnd"/>
      <w:r w:rsidRPr="00711570">
        <w:rPr>
          <w:rFonts w:ascii="Arial" w:hAnsi="Arial" w:cs="Arial"/>
          <w:sz w:val="24"/>
          <w:szCs w:val="24"/>
        </w:rPr>
        <w:t xml:space="preserve"> </w:t>
      </w:r>
      <w:proofErr w:type="spellStart"/>
      <w:r w:rsidRPr="00711570">
        <w:rPr>
          <w:rFonts w:ascii="Arial" w:hAnsi="Arial" w:cs="Arial"/>
          <w:sz w:val="24"/>
          <w:szCs w:val="24"/>
        </w:rPr>
        <w:t>платы</w:t>
      </w:r>
      <w:proofErr w:type="spellEnd"/>
      <w:r w:rsidRPr="00711570">
        <w:rPr>
          <w:rFonts w:ascii="Arial" w:hAnsi="Arial" w:cs="Arial"/>
          <w:sz w:val="24"/>
          <w:szCs w:val="24"/>
        </w:rPr>
        <w:t>:</w:t>
      </w:r>
    </w:p>
    <w:p w14:paraId="4EEF78C7" w14:textId="77777777" w:rsidR="00495F22" w:rsidRPr="00711570" w:rsidRDefault="008A2946" w:rsidP="004E0DD4">
      <w:pPr>
        <w:rPr>
          <w:rFonts w:ascii="Arial" w:hAnsi="Arial" w:cs="Arial"/>
          <w:sz w:val="24"/>
          <w:szCs w:val="24"/>
        </w:rPr>
      </w:pPr>
      <w:r w:rsidRPr="00711570">
        <w:rPr>
          <w:rFonts w:ascii="Arial" w:hAnsi="Arial" w:cs="Arial"/>
          <w:noProof/>
          <w:sz w:val="24"/>
          <w:szCs w:val="24"/>
        </w:rPr>
        <w:drawing>
          <wp:inline distT="0" distB="0" distL="0" distR="0" wp14:anchorId="7DCC1D2D" wp14:editId="5C3A3947">
            <wp:extent cx="5663635" cy="3470031"/>
            <wp:effectExtent l="0" t="0" r="0" b="0"/>
            <wp:docPr id="11"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8"/>
                    <pic:cNvPicPr>
                      <a:picLocks noChangeAspect="1" noChangeArrowheads="1"/>
                    </pic:cNvPicPr>
                  </pic:nvPicPr>
                  <pic:blipFill>
                    <a:blip r:embed="rId20"/>
                    <a:srcRect l="7672" t="10091" r="24340" b="6830"/>
                    <a:stretch>
                      <a:fillRect/>
                    </a:stretch>
                  </pic:blipFill>
                  <pic:spPr bwMode="auto">
                    <a:xfrm>
                      <a:off x="0" y="0"/>
                      <a:ext cx="5667086" cy="3472145"/>
                    </a:xfrm>
                    <a:prstGeom prst="rect">
                      <a:avLst/>
                    </a:prstGeom>
                  </pic:spPr>
                </pic:pic>
              </a:graphicData>
            </a:graphic>
          </wp:inline>
        </w:drawing>
      </w:r>
    </w:p>
    <w:p w14:paraId="53F93A9D" w14:textId="77777777" w:rsidR="00495F22" w:rsidRPr="00711570" w:rsidRDefault="00495F22" w:rsidP="004E0DD4">
      <w:pPr>
        <w:rPr>
          <w:rFonts w:ascii="Arial" w:hAnsi="Arial" w:cs="Arial"/>
          <w:sz w:val="24"/>
          <w:szCs w:val="24"/>
        </w:rPr>
      </w:pPr>
    </w:p>
    <w:p w14:paraId="1B4A8E73" w14:textId="77777777" w:rsidR="00495F22" w:rsidRPr="00711570" w:rsidRDefault="00495F22" w:rsidP="004E0DD4">
      <w:pPr>
        <w:rPr>
          <w:rFonts w:ascii="Arial" w:hAnsi="Arial" w:cs="Arial"/>
          <w:sz w:val="24"/>
          <w:szCs w:val="24"/>
        </w:rPr>
      </w:pPr>
    </w:p>
    <w:p w14:paraId="16479D75" w14:textId="77777777" w:rsidR="00495F22" w:rsidRPr="00711570" w:rsidRDefault="008A2946" w:rsidP="004E0DD4">
      <w:pPr>
        <w:rPr>
          <w:rFonts w:ascii="Arial" w:hAnsi="Arial" w:cs="Arial"/>
          <w:sz w:val="24"/>
          <w:szCs w:val="24"/>
        </w:rPr>
      </w:pPr>
      <w:r w:rsidRPr="00711570">
        <w:rPr>
          <w:rFonts w:ascii="Arial" w:hAnsi="Arial" w:cs="Arial"/>
          <w:noProof/>
          <w:sz w:val="24"/>
          <w:szCs w:val="24"/>
        </w:rPr>
        <w:lastRenderedPageBreak/>
        <w:drawing>
          <wp:inline distT="0" distB="0" distL="0" distR="0" wp14:anchorId="7A3911DD" wp14:editId="7A6F4B69">
            <wp:extent cx="5753100" cy="5086350"/>
            <wp:effectExtent l="0" t="0" r="0" b="0"/>
            <wp:docPr id="12"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40"/>
                    <pic:cNvPicPr>
                      <a:picLocks noChangeAspect="1" noChangeArrowheads="1"/>
                    </pic:cNvPicPr>
                  </pic:nvPicPr>
                  <pic:blipFill>
                    <a:blip r:embed="rId21"/>
                    <a:srcRect l="-6" t="-7" r="-6" b="-7"/>
                    <a:stretch>
                      <a:fillRect/>
                    </a:stretch>
                  </pic:blipFill>
                  <pic:spPr bwMode="auto">
                    <a:xfrm>
                      <a:off x="0" y="0"/>
                      <a:ext cx="5753100" cy="5086350"/>
                    </a:xfrm>
                    <a:prstGeom prst="rect">
                      <a:avLst/>
                    </a:prstGeom>
                  </pic:spPr>
                </pic:pic>
              </a:graphicData>
            </a:graphic>
          </wp:inline>
        </w:drawing>
      </w:r>
    </w:p>
    <w:bookmarkEnd w:id="0"/>
    <w:p w14:paraId="54705683" w14:textId="77777777" w:rsidR="00495F22" w:rsidRPr="00711570" w:rsidRDefault="00495F22" w:rsidP="004E0DD4">
      <w:pPr>
        <w:rPr>
          <w:rFonts w:ascii="Arial" w:hAnsi="Arial" w:cs="Arial"/>
          <w:sz w:val="24"/>
          <w:szCs w:val="24"/>
        </w:rPr>
      </w:pPr>
    </w:p>
    <w:sectPr w:rsidR="00495F22" w:rsidRPr="00711570" w:rsidSect="00E32CB1">
      <w:headerReference w:type="default" r:id="rId22"/>
      <w:footerReference w:type="default" r:id="rId23"/>
      <w:pgSz w:w="11906" w:h="16838"/>
      <w:pgMar w:top="907" w:right="707" w:bottom="1361" w:left="1588" w:header="851" w:footer="992" w:gutter="0"/>
      <w:cols w:space="720"/>
      <w:formProt w:val="0"/>
      <w:docGrid w:type="linesAndChars" w:linePitch="569" w:charSpace="348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7A2C85" w14:textId="77777777" w:rsidR="008066F6" w:rsidRDefault="008066F6">
      <w:r>
        <w:separator/>
      </w:r>
    </w:p>
  </w:endnote>
  <w:endnote w:type="continuationSeparator" w:id="0">
    <w:p w14:paraId="6724C0E5" w14:textId="77777777" w:rsidR="008066F6" w:rsidRDefault="008066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Liberation Serif">
    <w:altName w:val="Times New Roman"/>
    <w:charset w:val="00"/>
    <w:family w:val="roman"/>
    <w:pitch w:val="variable"/>
  </w:font>
  <w:font w:name="AR PL UMing CN">
    <w:panose1 w:val="00000000000000000000"/>
    <w:charset w:val="00"/>
    <w:family w:val="roman"/>
    <w:notTrueType/>
    <w:pitch w:val="default"/>
  </w:font>
  <w:font w:name="FreeSans">
    <w:altName w:val="Cambria"/>
    <w:panose1 w:val="00000000000000000000"/>
    <w:charset w:val="00"/>
    <w:family w:val="roman"/>
    <w:notTrueType/>
    <w:pitch w:val="default"/>
  </w:font>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幼圆;宋体">
    <w:altName w:val="Yu Gothic"/>
    <w:panose1 w:val="00000000000000000000"/>
    <w:charset w:val="80"/>
    <w:family w:val="roman"/>
    <w:notTrueType/>
    <w:pitch w:val="default"/>
  </w:font>
  <w:font w:name="BatangChe;Malgun Gothic">
    <w:altName w:val="Cambria"/>
    <w:panose1 w:val="00000000000000000000"/>
    <w:charset w:val="00"/>
    <w:family w:val="roman"/>
    <w:notTrueType/>
    <w:pitch w:val="default"/>
  </w:font>
  <w:font w:name="Liberation Sans">
    <w:altName w:val="Arial"/>
    <w:charset w:val="00"/>
    <w:family w:val="swiss"/>
    <w:pitch w:val="variable"/>
  </w:font>
  <w:font w:name="文鼎CS中宋;宋体">
    <w:panose1 w:val="00000000000000000000"/>
    <w:charset w:val="80"/>
    <w:family w:val="roman"/>
    <w:notTrueType/>
    <w:pitch w:val="default"/>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Calibri">
    <w:panose1 w:val="020F05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6F1F90" w14:textId="77777777" w:rsidR="00495F22" w:rsidRDefault="008A2946">
    <w:pPr>
      <w:pStyle w:val="a9"/>
      <w:jc w:val="right"/>
    </w:pPr>
    <w:r>
      <w:rPr>
        <w:rFonts w:ascii="SimSun" w:hAnsi="SimSun" w:cs="SimSun"/>
        <w:kern w:val="0"/>
        <w:sz w:val="21"/>
        <w:szCs w:val="21"/>
      </w:rPr>
      <w:t xml:space="preserve">  </w:t>
    </w:r>
    <w:r>
      <w:rPr>
        <w:rFonts w:ascii="SimSun" w:hAnsi="SimSun" w:cs="SimSun"/>
        <w:sz w:val="21"/>
      </w:rPr>
      <w:t>·</w:t>
    </w:r>
    <w:r>
      <w:rPr>
        <w:rFonts w:ascii="SimSun" w:hAnsi="SimSun" w:cs="SimSun"/>
        <w:sz w:val="24"/>
      </w:rPr>
      <w:t xml:space="preserve"> </w:t>
    </w:r>
    <w:r>
      <w:rPr>
        <w:rFonts w:ascii="SimSun" w:hAnsi="SimSun" w:cs="SimSun"/>
        <w:sz w:val="24"/>
      </w:rPr>
      <w:fldChar w:fldCharType="begin"/>
    </w:r>
    <w:r>
      <w:rPr>
        <w:rFonts w:ascii="SimSun" w:hAnsi="SimSun" w:cs="SimSun"/>
        <w:sz w:val="24"/>
      </w:rPr>
      <w:instrText xml:space="preserve"> PAGE </w:instrText>
    </w:r>
    <w:r>
      <w:rPr>
        <w:rFonts w:ascii="SimSun" w:hAnsi="SimSun" w:cs="SimSun"/>
        <w:sz w:val="24"/>
      </w:rPr>
      <w:fldChar w:fldCharType="separate"/>
    </w:r>
    <w:r>
      <w:rPr>
        <w:rFonts w:ascii="SimSun" w:hAnsi="SimSun" w:cs="SimSun"/>
        <w:sz w:val="24"/>
      </w:rPr>
      <w:t>12</w:t>
    </w:r>
    <w:r>
      <w:rPr>
        <w:rFonts w:ascii="SimSun" w:hAnsi="SimSun" w:cs="SimSun"/>
        <w:sz w:val="24"/>
      </w:rPr>
      <w:fldChar w:fldCharType="end"/>
    </w:r>
    <w:r>
      <w:rPr>
        <w:rFonts w:ascii="SimSun" w:hAnsi="SimSun" w:cs="SimSun"/>
        <w:sz w:val="24"/>
      </w:rPr>
      <w:t xml:space="preserve"> </w:t>
    </w:r>
    <w:r>
      <w:rPr>
        <w:rFonts w:ascii="SimSun" w:hAnsi="SimSun" w:cs="SimSun"/>
        <w:sz w:val="21"/>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DEBDF1" w14:textId="77777777" w:rsidR="008066F6" w:rsidRDefault="008066F6">
      <w:r>
        <w:separator/>
      </w:r>
    </w:p>
  </w:footnote>
  <w:footnote w:type="continuationSeparator" w:id="0">
    <w:p w14:paraId="7E7D21BA" w14:textId="77777777" w:rsidR="008066F6" w:rsidRDefault="008066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366E08" w14:textId="77777777" w:rsidR="00495F22" w:rsidRDefault="008A2946">
    <w:pPr>
      <w:pStyle w:val="aa"/>
      <w:jc w:val="both"/>
      <w:rPr>
        <w:rFonts w:ascii="SimSun" w:hAnsi="SimSun" w:cs="SimSun"/>
        <w:color w:val="3366FF"/>
        <w:kern w:val="0"/>
        <w:sz w:val="24"/>
        <w:szCs w:val="24"/>
      </w:rPr>
    </w:pPr>
    <w:r>
      <w:rPr>
        <w:rFonts w:ascii="SimSun" w:hAnsi="SimSun" w:cs="SimSun"/>
        <w:color w:val="3366FF"/>
        <w:kern w:val="0"/>
        <w:sz w:val="24"/>
        <w:szCs w:val="24"/>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462.5pt;height:837.75pt;visibility:visible;mso-wrap-style:square" o:bullet="t">
        <v:imagedata r:id="rId1" o:title=""/>
      </v:shape>
    </w:pict>
  </w:numPicBullet>
  <w:abstractNum w:abstractNumId="0" w15:restartNumberingAfterBreak="0">
    <w:nsid w:val="2276450B"/>
    <w:multiLevelType w:val="multilevel"/>
    <w:tmpl w:val="F1C602B6"/>
    <w:lvl w:ilvl="0">
      <w:start w:val="1"/>
      <w:numFmt w:val="lowerLetter"/>
      <w:suff w:val="space"/>
      <w:lvlText w:val="%1."/>
      <w:lvlJc w:val="left"/>
      <w:pPr>
        <w:tabs>
          <w:tab w:val="num" w:pos="0"/>
        </w:tabs>
        <w:ind w:left="0" w:firstLine="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25AF715D"/>
    <w:multiLevelType w:val="multilevel"/>
    <w:tmpl w:val="88E086AA"/>
    <w:lvl w:ilvl="0">
      <w:start w:val="1"/>
      <w:numFmt w:val="decimal"/>
      <w:suff w:val="space"/>
      <w:lvlText w:val="%1."/>
      <w:lvlJc w:val="left"/>
      <w:pPr>
        <w:tabs>
          <w:tab w:val="num" w:pos="0"/>
        </w:tabs>
        <w:ind w:left="0" w:firstLine="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585461D4"/>
    <w:multiLevelType w:val="multilevel"/>
    <w:tmpl w:val="82B0408C"/>
    <w:lvl w:ilvl="0">
      <w:start w:val="1"/>
      <w:numFmt w:val="none"/>
      <w:pStyle w:val="1"/>
      <w:suff w:val="nothing"/>
      <w:lvlText w:val=""/>
      <w:lvlJc w:val="left"/>
      <w:pPr>
        <w:tabs>
          <w:tab w:val="num" w:pos="0"/>
        </w:tabs>
        <w:ind w:left="0" w:firstLine="0"/>
      </w:pPr>
    </w:lvl>
    <w:lvl w:ilvl="1">
      <w:start w:val="1"/>
      <w:numFmt w:val="none"/>
      <w:pStyle w:val="2"/>
      <w:suff w:val="nothing"/>
      <w:lvlText w:val=""/>
      <w:lvlJc w:val="left"/>
      <w:pPr>
        <w:tabs>
          <w:tab w:val="num" w:pos="0"/>
        </w:tabs>
        <w:ind w:left="0" w:firstLine="0"/>
      </w:pPr>
    </w:lvl>
    <w:lvl w:ilvl="2">
      <w:start w:val="1"/>
      <w:numFmt w:val="none"/>
      <w:pStyle w:val="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1361904267">
    <w:abstractNumId w:val="2"/>
  </w:num>
  <w:num w:numId="2" w16cid:durableId="1248886366">
    <w:abstractNumId w:val="0"/>
  </w:num>
  <w:num w:numId="3" w16cid:durableId="119446557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425"/>
  <w:autoHyphenation/>
  <w:characterSpacingControl w:val="doNotCompress"/>
  <w:footnotePr>
    <w:footnote w:id="-1"/>
    <w:footnote w:id="0"/>
  </w:footnotePr>
  <w:endnotePr>
    <w:endnote w:id="-1"/>
    <w:endnote w:id="0"/>
  </w:endnotePr>
  <w:compat>
    <w:noLeading/>
    <w:doNotExpandShiftReturn/>
    <w:compatSetting w:name="compatibilityMode" w:uri="http://schemas.microsoft.com/office/word" w:val="14"/>
    <w:compatSetting w:name="useWord2013TrackBottomHyphenation" w:uri="http://schemas.microsoft.com/office/word" w:val="1"/>
  </w:compat>
  <w:rsids>
    <w:rsidRoot w:val="00495F22"/>
    <w:rsid w:val="00011D72"/>
    <w:rsid w:val="000121B5"/>
    <w:rsid w:val="00085232"/>
    <w:rsid w:val="000B4B9C"/>
    <w:rsid w:val="000B5D12"/>
    <w:rsid w:val="000C641C"/>
    <w:rsid w:val="000F3D69"/>
    <w:rsid w:val="00126897"/>
    <w:rsid w:val="00145BD3"/>
    <w:rsid w:val="001539BB"/>
    <w:rsid w:val="0018096C"/>
    <w:rsid w:val="001B6DF8"/>
    <w:rsid w:val="001E4964"/>
    <w:rsid w:val="00203C44"/>
    <w:rsid w:val="00204F2C"/>
    <w:rsid w:val="00215470"/>
    <w:rsid w:val="002B268E"/>
    <w:rsid w:val="00307401"/>
    <w:rsid w:val="00324CDF"/>
    <w:rsid w:val="00327E73"/>
    <w:rsid w:val="00365017"/>
    <w:rsid w:val="003900FF"/>
    <w:rsid w:val="003D0CBE"/>
    <w:rsid w:val="003D2689"/>
    <w:rsid w:val="004164AD"/>
    <w:rsid w:val="00431989"/>
    <w:rsid w:val="00442780"/>
    <w:rsid w:val="00476EBB"/>
    <w:rsid w:val="00495F22"/>
    <w:rsid w:val="004B76A2"/>
    <w:rsid w:val="004C00E3"/>
    <w:rsid w:val="004E0DD4"/>
    <w:rsid w:val="00513C87"/>
    <w:rsid w:val="00590A2A"/>
    <w:rsid w:val="005F7E17"/>
    <w:rsid w:val="006179B9"/>
    <w:rsid w:val="00690338"/>
    <w:rsid w:val="006E20FE"/>
    <w:rsid w:val="006F29A1"/>
    <w:rsid w:val="00711570"/>
    <w:rsid w:val="00712BF7"/>
    <w:rsid w:val="0071446E"/>
    <w:rsid w:val="0072070A"/>
    <w:rsid w:val="00724855"/>
    <w:rsid w:val="007300E0"/>
    <w:rsid w:val="00740C4B"/>
    <w:rsid w:val="00770878"/>
    <w:rsid w:val="007719F7"/>
    <w:rsid w:val="007D3359"/>
    <w:rsid w:val="0080058B"/>
    <w:rsid w:val="008066F6"/>
    <w:rsid w:val="0087147B"/>
    <w:rsid w:val="00875A45"/>
    <w:rsid w:val="008A2946"/>
    <w:rsid w:val="008E2494"/>
    <w:rsid w:val="008E77BD"/>
    <w:rsid w:val="009305B5"/>
    <w:rsid w:val="00942134"/>
    <w:rsid w:val="009842F3"/>
    <w:rsid w:val="009A5993"/>
    <w:rsid w:val="009C26A1"/>
    <w:rsid w:val="00A57569"/>
    <w:rsid w:val="00AA74A2"/>
    <w:rsid w:val="00AE6874"/>
    <w:rsid w:val="00AF18BD"/>
    <w:rsid w:val="00B0622C"/>
    <w:rsid w:val="00B125CD"/>
    <w:rsid w:val="00B245BA"/>
    <w:rsid w:val="00B75032"/>
    <w:rsid w:val="00B7652F"/>
    <w:rsid w:val="00BE3BD9"/>
    <w:rsid w:val="00BE4403"/>
    <w:rsid w:val="00C11794"/>
    <w:rsid w:val="00C75441"/>
    <w:rsid w:val="00C93CBD"/>
    <w:rsid w:val="00D355B2"/>
    <w:rsid w:val="00DC0B0E"/>
    <w:rsid w:val="00DC6AED"/>
    <w:rsid w:val="00DD4F69"/>
    <w:rsid w:val="00E32CB1"/>
    <w:rsid w:val="00EB407D"/>
    <w:rsid w:val="00F35B4E"/>
    <w:rsid w:val="00F8747D"/>
    <w:rsid w:val="00FB1805"/>
    <w:rsid w:val="00FC16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30EA7D1"/>
  <w15:docId w15:val="{D95923A4-74C8-4F62-A7F5-6C37BBEB19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Times New Roman" w:eastAsia="SimSun" w:hAnsi="Times New Roman" w:cs="Times New Roman"/>
      <w:kern w:val="2"/>
      <w:sz w:val="21"/>
      <w:szCs w:val="20"/>
      <w:lang w:bidi="ar-SA"/>
    </w:rPr>
  </w:style>
  <w:style w:type="paragraph" w:styleId="1">
    <w:name w:val="heading 1"/>
    <w:basedOn w:val="a"/>
    <w:next w:val="a"/>
    <w:uiPriority w:val="9"/>
    <w:qFormat/>
    <w:pPr>
      <w:keepNext/>
      <w:numPr>
        <w:numId w:val="1"/>
      </w:numPr>
      <w:ind w:left="585"/>
      <w:outlineLvl w:val="0"/>
    </w:pPr>
    <w:rPr>
      <w:rFonts w:ascii="幼圆;宋体" w:eastAsia="幼圆;宋体" w:hAnsi="幼圆;宋体" w:cs="BatangChe;Malgun Gothic"/>
      <w:b/>
      <w:bCs/>
      <w:w w:val="200"/>
      <w:sz w:val="44"/>
    </w:rPr>
  </w:style>
  <w:style w:type="paragraph" w:styleId="2">
    <w:name w:val="heading 2"/>
    <w:basedOn w:val="a"/>
    <w:next w:val="a"/>
    <w:uiPriority w:val="9"/>
    <w:semiHidden/>
    <w:unhideWhenUsed/>
    <w:qFormat/>
    <w:pPr>
      <w:keepNext/>
      <w:numPr>
        <w:ilvl w:val="1"/>
        <w:numId w:val="1"/>
      </w:numPr>
      <w:outlineLvl w:val="1"/>
    </w:pPr>
    <w:rPr>
      <w:rFonts w:ascii="SimSun" w:hAnsi="SimSun"/>
      <w:sz w:val="28"/>
    </w:rPr>
  </w:style>
  <w:style w:type="paragraph" w:styleId="3">
    <w:name w:val="heading 3"/>
    <w:basedOn w:val="a"/>
    <w:next w:val="a"/>
    <w:uiPriority w:val="9"/>
    <w:semiHidden/>
    <w:unhideWhenUsed/>
    <w:qFormat/>
    <w:pPr>
      <w:keepNext/>
      <w:numPr>
        <w:ilvl w:val="2"/>
        <w:numId w:val="1"/>
      </w:numPr>
      <w:jc w:val="center"/>
      <w:outlineLvl w:val="2"/>
    </w:pPr>
    <w:rPr>
      <w:rFonts w:ascii="SimSun" w:hAnsi="SimSun"/>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默认段落字体"/>
    <w:qFormat/>
  </w:style>
  <w:style w:type="paragraph" w:customStyle="1" w:styleId="Heading">
    <w:name w:val="Heading"/>
    <w:basedOn w:val="a"/>
    <w:next w:val="a4"/>
    <w:qFormat/>
    <w:pPr>
      <w:keepNext/>
      <w:spacing w:before="240" w:after="120"/>
    </w:pPr>
    <w:rPr>
      <w:rFonts w:ascii="Liberation Sans" w:eastAsia="AR PL UMing CN" w:hAnsi="Liberation Sans" w:cs="FreeSans"/>
      <w:sz w:val="28"/>
      <w:szCs w:val="28"/>
    </w:rPr>
  </w:style>
  <w:style w:type="paragraph" w:styleId="a4">
    <w:name w:val="Body Text"/>
    <w:basedOn w:val="a"/>
    <w:pPr>
      <w:tabs>
        <w:tab w:val="center" w:pos="3969"/>
        <w:tab w:val="right" w:pos="7938"/>
      </w:tabs>
      <w:jc w:val="left"/>
    </w:pPr>
    <w:rPr>
      <w:rFonts w:ascii="SimSun" w:hAnsi="SimSun"/>
      <w:sz w:val="24"/>
    </w:rPr>
  </w:style>
  <w:style w:type="paragraph" w:styleId="a5">
    <w:name w:val="List"/>
    <w:basedOn w:val="a4"/>
    <w:rPr>
      <w:rFonts w:cs="FreeSans"/>
    </w:rPr>
  </w:style>
  <w:style w:type="paragraph" w:styleId="a6">
    <w:name w:val="caption"/>
    <w:basedOn w:val="a"/>
    <w:qFormat/>
    <w:pPr>
      <w:suppressLineNumbers/>
      <w:spacing w:before="120" w:after="120"/>
    </w:pPr>
    <w:rPr>
      <w:rFonts w:cs="FreeSans"/>
      <w:i/>
      <w:iCs/>
      <w:sz w:val="24"/>
      <w:szCs w:val="24"/>
    </w:rPr>
  </w:style>
  <w:style w:type="paragraph" w:customStyle="1" w:styleId="Index">
    <w:name w:val="Index"/>
    <w:basedOn w:val="a"/>
    <w:qFormat/>
    <w:pPr>
      <w:suppressLineNumbers/>
    </w:pPr>
    <w:rPr>
      <w:rFonts w:cs="FreeSans"/>
    </w:rPr>
  </w:style>
  <w:style w:type="paragraph" w:styleId="a7">
    <w:name w:val="Body Text Indent"/>
    <w:basedOn w:val="a"/>
    <w:pPr>
      <w:ind w:left="447"/>
    </w:pPr>
    <w:rPr>
      <w:rFonts w:ascii="文鼎CS中宋;宋体" w:eastAsia="文鼎CS中宋;宋体" w:hAnsi="文鼎CS中宋;宋体"/>
      <w:sz w:val="28"/>
    </w:rPr>
  </w:style>
  <w:style w:type="paragraph" w:customStyle="1" w:styleId="a8">
    <w:name w:val="批注框文本"/>
    <w:basedOn w:val="a"/>
    <w:qFormat/>
    <w:rPr>
      <w:sz w:val="18"/>
      <w:szCs w:val="18"/>
    </w:rPr>
  </w:style>
  <w:style w:type="paragraph" w:customStyle="1" w:styleId="HeaderandFooter">
    <w:name w:val="Header and Footer"/>
    <w:basedOn w:val="a"/>
    <w:qFormat/>
    <w:pPr>
      <w:suppressLineNumbers/>
      <w:tabs>
        <w:tab w:val="center" w:pos="4819"/>
        <w:tab w:val="right" w:pos="9638"/>
      </w:tabs>
    </w:pPr>
  </w:style>
  <w:style w:type="paragraph" w:styleId="a9">
    <w:name w:val="footer"/>
    <w:basedOn w:val="a"/>
    <w:pPr>
      <w:tabs>
        <w:tab w:val="center" w:pos="4153"/>
        <w:tab w:val="right" w:pos="8306"/>
      </w:tabs>
      <w:snapToGrid w:val="0"/>
      <w:jc w:val="left"/>
    </w:pPr>
    <w:rPr>
      <w:sz w:val="18"/>
      <w:szCs w:val="18"/>
    </w:rPr>
  </w:style>
  <w:style w:type="paragraph" w:styleId="aa">
    <w:name w:val="header"/>
    <w:basedOn w:val="a"/>
    <w:pPr>
      <w:pBdr>
        <w:bottom w:val="single" w:sz="6" w:space="1" w:color="000000"/>
      </w:pBdr>
      <w:tabs>
        <w:tab w:val="center" w:pos="4153"/>
        <w:tab w:val="right" w:pos="8306"/>
      </w:tabs>
      <w:snapToGrid w:val="0"/>
      <w:jc w:val="center"/>
    </w:pPr>
    <w:rPr>
      <w:sz w:val="18"/>
      <w:szCs w:val="18"/>
    </w:rPr>
  </w:style>
  <w:style w:type="paragraph" w:customStyle="1" w:styleId="TableContents">
    <w:name w:val="Table Contents"/>
    <w:basedOn w:val="a"/>
    <w:qFormat/>
    <w:pPr>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image" Target="media/image15.jpeg"/><Relationship Id="rId7" Type="http://schemas.openxmlformats.org/officeDocument/2006/relationships/image" Target="media/image2.emf"/><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w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footer" Target="footer1.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eader" Target="head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5915</TotalTime>
  <Pages>13</Pages>
  <Words>1012</Words>
  <Characters>5772</Characters>
  <Application>Microsoft Office Word</Application>
  <DocSecurity>0</DocSecurity>
  <Lines>48</Lines>
  <Paragraphs>13</Paragraphs>
  <ScaleCrop>false</ScaleCrop>
  <HeadingPairs>
    <vt:vector size="2" baseType="variant">
      <vt:variant>
        <vt:lpstr>Название</vt:lpstr>
      </vt:variant>
      <vt:variant>
        <vt:i4>1</vt:i4>
      </vt:variant>
    </vt:vector>
  </HeadingPairs>
  <TitlesOfParts>
    <vt:vector size="1" baseType="lpstr">
      <vt:lpstr>目    录</vt:lpstr>
    </vt:vector>
  </TitlesOfParts>
  <Company/>
  <LinksUpToDate>false</LinksUpToDate>
  <CharactersWithSpaces>6771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目    录</dc:title>
  <dc:subject/>
  <dc:creator>Yandex.Translate</dc:creator>
  <dc:description>Translated with Yandex.Translate</dc:description>
  <cp:lastModifiedBy>Матушкина Виктория Сергеевна</cp:lastModifiedBy>
  <cp:revision>69</cp:revision>
  <cp:lastPrinted>2018-12-01T15:18:00Z</cp:lastPrinted>
  <dcterms:created xsi:type="dcterms:W3CDTF">2016-03-05T09:39:00Z</dcterms:created>
  <dcterms:modified xsi:type="dcterms:W3CDTF">2025-10-13T08:11:00Z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IVE">
    <vt:lpwstr>ACTIVE</vt:lpwstr>
  </property>
  <property fmtid="{D5CDD505-2E9C-101B-9397-08002B2CF9AE}" pid="3" name="ICV">
    <vt:lpwstr>4E6BEDC3BD4E4F608F32E53AF9FD8596_13</vt:lpwstr>
  </property>
  <property fmtid="{D5CDD505-2E9C-101B-9397-08002B2CF9AE}" pid="4" name="KSOProductBuildVer">
    <vt:lpwstr>2052-12.1.0.22529</vt:lpwstr>
  </property>
  <property fmtid="{D5CDD505-2E9C-101B-9397-08002B2CF9AE}" pid="5" name="KSOTemplateDocerSaveRecord">
    <vt:lpwstr>eyJoZGlkIjoiNTMyMWVkMjMwZjQ3MzM4Y2I2OGJmYWM5MjhlYmY3MzkiLCJ1c2VySWQiOiIxNDc5NjM5ODc4In0=</vt:lpwstr>
  </property>
  <property fmtid="{D5CDD505-2E9C-101B-9397-08002B2CF9AE}" pid="6" name="VTBOLDON">
    <vt:lpwstr>VTBOLDON</vt:lpwstr>
  </property>
  <property fmtid="{D5CDD505-2E9C-101B-9397-08002B2CF9AE}" pid="7" name="VTCASE">
    <vt:lpwstr>VTCASE</vt:lpwstr>
  </property>
  <property fmtid="{D5CDD505-2E9C-101B-9397-08002B2CF9AE}" pid="8" name="VTCommandPending">
    <vt:lpwstr>VTCommandPending</vt:lpwstr>
  </property>
  <property fmtid="{D5CDD505-2E9C-101B-9397-08002B2CF9AE}" pid="9" name="VTCurMacroFlags$">
    <vt:lpwstr>VTCurMacroFlags$</vt:lpwstr>
  </property>
  <property fmtid="{D5CDD505-2E9C-101B-9397-08002B2CF9AE}" pid="10" name="VTINIT">
    <vt:lpwstr>VTINIT</vt:lpwstr>
  </property>
  <property fmtid="{D5CDD505-2E9C-101B-9397-08002B2CF9AE}" pid="11" name="VTITALICON">
    <vt:lpwstr>VTITALICON</vt:lpwstr>
  </property>
  <property fmtid="{D5CDD505-2E9C-101B-9397-08002B2CF9AE}" pid="12" name="VTUNDERLINEON">
    <vt:lpwstr>VTUNDERLINEON</vt:lpwstr>
  </property>
  <property fmtid="{D5CDD505-2E9C-101B-9397-08002B2CF9AE}" pid="13" name="VTypeCAPFlag$">
    <vt:lpwstr>VTypeCAPFlag$</vt:lpwstr>
  </property>
  <property fmtid="{D5CDD505-2E9C-101B-9397-08002B2CF9AE}" pid="14" name="VTypeJoinDigitFlag$">
    <vt:lpwstr>VTypeJoinDigitFlag$</vt:lpwstr>
  </property>
  <property fmtid="{D5CDD505-2E9C-101B-9397-08002B2CF9AE}" pid="15" name="VTypeLCFlag$">
    <vt:lpwstr>VTypeLCFlag$</vt:lpwstr>
  </property>
  <property fmtid="{D5CDD505-2E9C-101B-9397-08002B2CF9AE}" pid="16" name="VTypeNoSpaceFlag$">
    <vt:lpwstr>VTypeNoSpaceFlag$</vt:lpwstr>
  </property>
  <property fmtid="{D5CDD505-2E9C-101B-9397-08002B2CF9AE}" pid="17" name="VTypeSpaceFlag$">
    <vt:lpwstr>VTypeSpaceFlag$</vt:lpwstr>
  </property>
  <property fmtid="{D5CDD505-2E9C-101B-9397-08002B2CF9AE}" pid="18" name="VTypeUCFlag$">
    <vt:lpwstr>VTypeUCFlag$</vt:lpwstr>
  </property>
</Properties>
</file>